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E9A00C1" w:rsidR="00F21D47" w:rsidRPr="00E03D8D" w:rsidRDefault="00326316" w:rsidP="007D1007">
      <w:pPr>
        <w:pStyle w:val="PrimarySectionTextNohangingindent-HCG"/>
      </w:pPr>
      <w:r>
        <w:t>HRP-</w:t>
      </w:r>
      <w:r w:rsidR="00B170BB">
        <w:t>053</w:t>
      </w:r>
      <w:r>
        <w:t xml:space="preserve"> |</w:t>
      </w:r>
      <w:r w:rsidR="00B170BB">
        <w:t xml:space="preserve"> 3/</w:t>
      </w:r>
      <w:r w:rsidR="0FB5BA9E">
        <w:t>1</w:t>
      </w:r>
      <w:r w:rsidR="009911C1">
        <w:t>9</w:t>
      </w:r>
      <w:r w:rsidR="00B170BB">
        <w:t xml:space="preserve">/2026 </w:t>
      </w:r>
      <w:r w:rsidR="00915462">
        <w:t xml:space="preserve">| </w:t>
      </w:r>
      <w:r w:rsidR="00B170BB">
        <w:t>Owner</w:t>
      </w:r>
      <w:r w:rsidR="00C97E43">
        <w:t>:</w:t>
      </w:r>
      <w:r w:rsidR="006F2AD8">
        <w:t xml:space="preserve">  </w:t>
      </w:r>
      <w:r w:rsidR="00B170BB">
        <w:t>WVU OHRP Director</w:t>
      </w:r>
      <w:r w:rsidR="00C97E43">
        <w:t xml:space="preserve"> </w:t>
      </w:r>
      <w:r w:rsidR="00915462">
        <w:t xml:space="preserve">| </w:t>
      </w:r>
      <w:r w:rsidR="00C97E43">
        <w:t>Approver:</w:t>
      </w:r>
      <w:r w:rsidR="00B170BB">
        <w:t xml:space="preserve"> 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4EEBDAF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170BB">
        <w:rPr>
          <w:szCs w:val="32"/>
        </w:rPr>
        <w:t>Administrative Closures</w:t>
      </w:r>
      <w:r w:rsidR="00640E1A">
        <w:rPr>
          <w:szCs w:val="32"/>
        </w:rPr>
        <w:t>/Discards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3F35F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5FE7EF7" w14:textId="0E8B3923" w:rsidR="00326316" w:rsidRDefault="00F5322B" w:rsidP="003F35F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administratively close studies. </w:t>
      </w:r>
    </w:p>
    <w:p w14:paraId="57AA404C" w14:textId="151BB878" w:rsidR="00F5322B" w:rsidRDefault="00F5322B" w:rsidP="003F35F5">
      <w:pPr>
        <w:pStyle w:val="SOPLevel2"/>
        <w:spacing w:line="276" w:lineRule="auto"/>
        <w:rPr>
          <w:rFonts w:cs="Arial"/>
          <w:sz w:val="22"/>
          <w:szCs w:val="22"/>
        </w:rPr>
      </w:pPr>
      <w:r w:rsidRPr="3E7FF356">
        <w:rPr>
          <w:rFonts w:cs="Arial"/>
          <w:sz w:val="22"/>
          <w:szCs w:val="22"/>
        </w:rPr>
        <w:t>The process begins</w:t>
      </w:r>
      <w:r w:rsidR="74666CA6" w:rsidRPr="3E7FF356">
        <w:rPr>
          <w:rFonts w:cs="Arial"/>
          <w:sz w:val="22"/>
          <w:szCs w:val="22"/>
        </w:rPr>
        <w:t xml:space="preserve"> when </w:t>
      </w:r>
      <w:r w:rsidRPr="3E7FF356">
        <w:rPr>
          <w:rFonts w:cs="Arial"/>
          <w:sz w:val="22"/>
          <w:szCs w:val="22"/>
        </w:rPr>
        <w:t>WVU OHRP identifies a study which needs to be closed administratively.</w:t>
      </w:r>
    </w:p>
    <w:p w14:paraId="6BA2EC2D" w14:textId="5125E2B5" w:rsidR="0034262A" w:rsidRPr="00F5322B" w:rsidRDefault="00F5322B" w:rsidP="00F5322B">
      <w:pPr>
        <w:pStyle w:val="SOPLevel2"/>
        <w:spacing w:line="276" w:lineRule="auto"/>
        <w:rPr>
          <w:rFonts w:cs="Arial"/>
          <w:sz w:val="22"/>
          <w:szCs w:val="22"/>
        </w:rPr>
      </w:pPr>
      <w:r w:rsidRPr="3E7FF356">
        <w:rPr>
          <w:rFonts w:cs="Arial"/>
          <w:sz w:val="22"/>
          <w:szCs w:val="22"/>
        </w:rPr>
        <w:t xml:space="preserve">The process ends when the </w:t>
      </w:r>
      <w:r w:rsidR="22E747AF" w:rsidRPr="3E7FF356">
        <w:rPr>
          <w:rFonts w:cs="Arial"/>
          <w:sz w:val="22"/>
          <w:szCs w:val="22"/>
        </w:rPr>
        <w:t>activity is executed</w:t>
      </w:r>
      <w:r w:rsidRPr="3E7FF356">
        <w:rPr>
          <w:rFonts w:cs="Arial"/>
          <w:sz w:val="22"/>
          <w:szCs w:val="22"/>
        </w:rPr>
        <w:t xml:space="preserve"> to administratively </w:t>
      </w:r>
      <w:bookmarkStart w:id="0" w:name="_Int_rSJyq8bR"/>
      <w:r w:rsidRPr="3E7FF356">
        <w:rPr>
          <w:rFonts w:cs="Arial"/>
          <w:sz w:val="22"/>
          <w:szCs w:val="22"/>
        </w:rPr>
        <w:t>close</w:t>
      </w:r>
      <w:bookmarkEnd w:id="0"/>
      <w:r w:rsidRPr="3E7FF356">
        <w:rPr>
          <w:rFonts w:cs="Arial"/>
          <w:sz w:val="22"/>
          <w:szCs w:val="22"/>
        </w:rPr>
        <w:t xml:space="preserve"> a study. </w:t>
      </w:r>
    </w:p>
    <w:p w14:paraId="2F59A332" w14:textId="77777777" w:rsidR="00326316" w:rsidRPr="00D926D2" w:rsidRDefault="00326316" w:rsidP="00D926D2">
      <w:pPr>
        <w:pStyle w:val="SOPLevel1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59A5380C" w:rsidR="00326316" w:rsidRPr="0034262A" w:rsidRDefault="00F5322B" w:rsidP="003F35F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3F35F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638FEC70" w14:textId="59536ACD" w:rsidR="00326316" w:rsidRDefault="00F5322B" w:rsidP="003F35F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procedure “administrative study closure” means a project that is closed by WVU OHRP staff using the “Close Admin” feature.</w:t>
      </w:r>
    </w:p>
    <w:p w14:paraId="436C83CA" w14:textId="16A3AC73" w:rsidR="00F5322B" w:rsidRPr="00F5322B" w:rsidRDefault="00F5322B" w:rsidP="00F5322B">
      <w:pPr>
        <w:pStyle w:val="SOPLevel2"/>
        <w:rPr>
          <w:rFonts w:cs="Arial"/>
          <w:sz w:val="22"/>
          <w:szCs w:val="22"/>
        </w:rPr>
      </w:pPr>
      <w:r w:rsidRPr="00F5322B">
        <w:rPr>
          <w:rFonts w:cs="Arial"/>
          <w:sz w:val="22"/>
          <w:szCs w:val="22"/>
        </w:rPr>
        <w:t>An administrative closure due to expiration of IRB approval for failure to submit a continuing review or failing to submit a continuing review with sufficient time for review does not constitute a Suspension of IRB Approval or Termination of IRB Approval.</w:t>
      </w:r>
    </w:p>
    <w:p w14:paraId="236E6220" w14:textId="77777777" w:rsidR="00326316" w:rsidRPr="0034262A" w:rsidRDefault="00326316" w:rsidP="003F35F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4D705B61" w:rsidR="00326316" w:rsidRPr="0034262A" w:rsidRDefault="00F5322B" w:rsidP="003F35F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WVU OHRP staff are responsible for conducting these procedures.</w:t>
      </w:r>
    </w:p>
    <w:p w14:paraId="7A334A9E" w14:textId="77777777" w:rsidR="00326316" w:rsidRPr="0034262A" w:rsidRDefault="00326316" w:rsidP="003F35F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1CC295F9" w14:textId="1A0B5C6C" w:rsidR="00326316" w:rsidRPr="00F5322B" w:rsidRDefault="00213ED7" w:rsidP="003F35F5">
      <w:pPr>
        <w:pStyle w:val="SOPLevel2"/>
        <w:spacing w:line="276" w:lineRule="auto"/>
        <w:rPr>
          <w:rFonts w:cs="Arial"/>
          <w:sz w:val="22"/>
          <w:szCs w:val="22"/>
        </w:rPr>
      </w:pPr>
      <w:r w:rsidRPr="3E7FF356">
        <w:rPr>
          <w:rFonts w:cs="Arial"/>
          <w:sz w:val="22"/>
          <w:szCs w:val="22"/>
        </w:rPr>
        <w:t>Any</w:t>
      </w:r>
      <w:r w:rsidR="00F5322B" w:rsidRPr="3E7FF356">
        <w:rPr>
          <w:rFonts w:cs="Arial"/>
          <w:sz w:val="22"/>
          <w:szCs w:val="22"/>
        </w:rPr>
        <w:t xml:space="preserve"> study that has been lapsed for 30 days after the expiration date </w:t>
      </w:r>
      <w:r w:rsidR="64F27BA9" w:rsidRPr="3E7FF356">
        <w:rPr>
          <w:rFonts w:cs="Arial"/>
          <w:sz w:val="22"/>
          <w:szCs w:val="22"/>
        </w:rPr>
        <w:t>will</w:t>
      </w:r>
      <w:r w:rsidR="00F5322B" w:rsidRPr="3E7FF356">
        <w:rPr>
          <w:rFonts w:cs="Arial"/>
          <w:sz w:val="22"/>
          <w:szCs w:val="22"/>
        </w:rPr>
        <w:t xml:space="preserve"> be administratively closed if WVU OHRP has not received a continuing review or study closure request from the study team, barring extenuating circumstances that must be proactively communicated with WVU OHRP.  </w:t>
      </w:r>
    </w:p>
    <w:p w14:paraId="7986D518" w14:textId="1C16D481" w:rsidR="00F5322B" w:rsidRPr="00F5322B" w:rsidRDefault="00F5322B" w:rsidP="00F5322B">
      <w:pPr>
        <w:pStyle w:val="SOPLevel3"/>
        <w:rPr>
          <w:sz w:val="22"/>
          <w:szCs w:val="22"/>
        </w:rPr>
      </w:pPr>
      <w:r w:rsidRPr="3E7FF356">
        <w:rPr>
          <w:sz w:val="22"/>
          <w:szCs w:val="22"/>
        </w:rPr>
        <w:t xml:space="preserve">WVU OHRP staff will notify </w:t>
      </w:r>
      <w:r w:rsidR="397669C5" w:rsidRPr="3E7FF356">
        <w:rPr>
          <w:sz w:val="22"/>
          <w:szCs w:val="22"/>
        </w:rPr>
        <w:t xml:space="preserve">the </w:t>
      </w:r>
      <w:r w:rsidRPr="3E7FF356">
        <w:rPr>
          <w:sz w:val="22"/>
          <w:szCs w:val="22"/>
        </w:rPr>
        <w:t xml:space="preserve">PI that </w:t>
      </w:r>
      <w:r w:rsidR="7130DC23" w:rsidRPr="3E7FF356">
        <w:rPr>
          <w:sz w:val="22"/>
          <w:szCs w:val="22"/>
        </w:rPr>
        <w:t>the</w:t>
      </w:r>
      <w:r w:rsidRPr="3E7FF356">
        <w:rPr>
          <w:sz w:val="22"/>
          <w:szCs w:val="22"/>
        </w:rPr>
        <w:t xml:space="preserve"> study will be closed prior to executing the “</w:t>
      </w:r>
      <w:r w:rsidR="484D0A3A" w:rsidRPr="3E7FF356">
        <w:rPr>
          <w:sz w:val="22"/>
          <w:szCs w:val="22"/>
        </w:rPr>
        <w:t>C</w:t>
      </w:r>
      <w:r w:rsidRPr="3E7FF356">
        <w:rPr>
          <w:sz w:val="22"/>
          <w:szCs w:val="22"/>
        </w:rPr>
        <w:t xml:space="preserve">lose </w:t>
      </w:r>
      <w:r w:rsidR="1BCCDD9F" w:rsidRPr="3E7FF356">
        <w:rPr>
          <w:sz w:val="22"/>
          <w:szCs w:val="22"/>
        </w:rPr>
        <w:t>A</w:t>
      </w:r>
      <w:r w:rsidRPr="3E7FF356">
        <w:rPr>
          <w:sz w:val="22"/>
          <w:szCs w:val="22"/>
        </w:rPr>
        <w:t xml:space="preserve">dmin” activity. </w:t>
      </w:r>
    </w:p>
    <w:p w14:paraId="1C34F3A2" w14:textId="52294922" w:rsidR="00CA27AA" w:rsidRDefault="00213ED7" w:rsidP="00F5322B">
      <w:pPr>
        <w:pStyle w:val="SOPLevel2"/>
        <w:rPr>
          <w:sz w:val="22"/>
          <w:szCs w:val="22"/>
        </w:rPr>
      </w:pPr>
      <w:r w:rsidRPr="3E7FF356">
        <w:rPr>
          <w:sz w:val="22"/>
          <w:szCs w:val="22"/>
        </w:rPr>
        <w:t>Any</w:t>
      </w:r>
      <w:r w:rsidR="00C9460C" w:rsidRPr="3E7FF356">
        <w:rPr>
          <w:sz w:val="22"/>
          <w:szCs w:val="22"/>
        </w:rPr>
        <w:t xml:space="preserve"> study where a PI has</w:t>
      </w:r>
      <w:r w:rsidR="00B61206" w:rsidRPr="3E7FF356">
        <w:rPr>
          <w:sz w:val="22"/>
          <w:szCs w:val="22"/>
        </w:rPr>
        <w:t xml:space="preserve"> departed</w:t>
      </w:r>
      <w:r w:rsidR="00F26CB3" w:rsidRPr="3E7FF356">
        <w:rPr>
          <w:sz w:val="22"/>
          <w:szCs w:val="22"/>
        </w:rPr>
        <w:t xml:space="preserve"> WVU </w:t>
      </w:r>
      <w:r w:rsidR="752B92A0" w:rsidRPr="3E7FF356">
        <w:rPr>
          <w:sz w:val="22"/>
          <w:szCs w:val="22"/>
        </w:rPr>
        <w:t>will</w:t>
      </w:r>
      <w:r w:rsidRPr="3E7FF356">
        <w:rPr>
          <w:sz w:val="22"/>
          <w:szCs w:val="22"/>
        </w:rPr>
        <w:t xml:space="preserve"> be administratively closed if WVU OHRP has not received a Modification Request within 180 days of the departure to change to a new eligible PI, barring extenuating circumstances that must be proactively communicated with WVU OHRP. </w:t>
      </w:r>
    </w:p>
    <w:p w14:paraId="0AB0E0EB" w14:textId="5EF2FEC2" w:rsidR="00F5322B" w:rsidRPr="00F5322B" w:rsidRDefault="00F5322B" w:rsidP="00F5322B">
      <w:pPr>
        <w:pStyle w:val="SOPLevel2"/>
        <w:rPr>
          <w:sz w:val="22"/>
          <w:szCs w:val="22"/>
        </w:rPr>
      </w:pPr>
      <w:r w:rsidRPr="3E7FF356">
        <w:rPr>
          <w:sz w:val="22"/>
          <w:szCs w:val="22"/>
        </w:rPr>
        <w:t xml:space="preserve">Any study that has not responded to clarifications within </w:t>
      </w:r>
      <w:r w:rsidR="13177807" w:rsidRPr="3E7FF356">
        <w:rPr>
          <w:sz w:val="22"/>
          <w:szCs w:val="22"/>
        </w:rPr>
        <w:t>90</w:t>
      </w:r>
      <w:r w:rsidRPr="3E7FF356">
        <w:rPr>
          <w:sz w:val="22"/>
          <w:szCs w:val="22"/>
        </w:rPr>
        <w:t xml:space="preserve"> days will be </w:t>
      </w:r>
      <w:r w:rsidR="00B170BB" w:rsidRPr="3E7FF356">
        <w:rPr>
          <w:sz w:val="22"/>
          <w:szCs w:val="22"/>
        </w:rPr>
        <w:t>discarded, barring extenuating circumstances that must be proactively communicated with WVU OHRP</w:t>
      </w:r>
      <w:r w:rsidRPr="3E7FF356">
        <w:rPr>
          <w:sz w:val="22"/>
          <w:szCs w:val="22"/>
        </w:rPr>
        <w:t>.</w:t>
      </w:r>
      <w:r w:rsidR="00B170BB" w:rsidRPr="3E7FF356">
        <w:rPr>
          <w:sz w:val="22"/>
          <w:szCs w:val="22"/>
        </w:rPr>
        <w:t xml:space="preserve"> A New Study submission </w:t>
      </w:r>
      <w:r w:rsidR="00296277" w:rsidRPr="3E7FF356">
        <w:rPr>
          <w:sz w:val="22"/>
          <w:szCs w:val="22"/>
        </w:rPr>
        <w:t>will</w:t>
      </w:r>
      <w:r w:rsidR="00B170BB" w:rsidRPr="3E7FF356">
        <w:rPr>
          <w:sz w:val="22"/>
          <w:szCs w:val="22"/>
        </w:rPr>
        <w:t xml:space="preserve"> be required for review and approval prior to conducting the research. </w:t>
      </w:r>
    </w:p>
    <w:p w14:paraId="46FE9BD2" w14:textId="77777777" w:rsidR="00326316" w:rsidRPr="0034262A" w:rsidRDefault="00326316" w:rsidP="003F35F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0AC943E" w14:textId="76ADB945" w:rsidR="00326316" w:rsidRPr="0034262A" w:rsidRDefault="00B170BB" w:rsidP="003F35F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7BFD6E7" w14:textId="77777777" w:rsidR="00326316" w:rsidRPr="0034262A" w:rsidRDefault="00326316" w:rsidP="003F35F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70E41E39" w14:textId="77777777" w:rsidR="00B170BB" w:rsidRPr="0034262A" w:rsidRDefault="00B170BB" w:rsidP="00B170BB">
      <w:pPr>
        <w:pStyle w:val="SOPLevel2"/>
        <w:spacing w:line="276" w:lineRule="auto"/>
        <w:rPr>
          <w:rFonts w:cs="Arial"/>
          <w:sz w:val="22"/>
          <w:szCs w:val="22"/>
        </w:rPr>
      </w:pPr>
      <w:r w:rsidRPr="74B8F3DC">
        <w:rPr>
          <w:rFonts w:cs="Arial"/>
          <w:sz w:val="22"/>
          <w:szCs w:val="22"/>
        </w:rPr>
        <w:t>None</w:t>
      </w:r>
    </w:p>
    <w:p w14:paraId="0F7C6C79" w14:textId="335A10D6" w:rsidR="00EB5B93" w:rsidRDefault="00EB5B93" w:rsidP="00654E48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p w14:paraId="5794A1BC" w14:textId="7C0D950A" w:rsidR="00EB5B93" w:rsidRDefault="00EB5B93" w:rsidP="00654E48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p w14:paraId="0EBCA126" w14:textId="77777777" w:rsidR="00EB5B93" w:rsidRPr="00EB5B93" w:rsidRDefault="00EB5B93" w:rsidP="00654E48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EB5B93" w:rsidRPr="00EB5B93" w:rsidSect="00EB5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1154" w14:textId="77777777" w:rsidR="00DC33B0" w:rsidRDefault="00DC33B0" w:rsidP="00855EE6">
      <w:pPr>
        <w:spacing w:after="0" w:line="240" w:lineRule="auto"/>
      </w:pPr>
      <w:r>
        <w:separator/>
      </w:r>
    </w:p>
  </w:endnote>
  <w:endnote w:type="continuationSeparator" w:id="0">
    <w:p w14:paraId="505D6C24" w14:textId="77777777" w:rsidR="00DC33B0" w:rsidRDefault="00DC33B0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71AC" w14:textId="77777777" w:rsidR="00DC69DD" w:rsidRDefault="00DC6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3AE6" w14:textId="77777777" w:rsidR="00DC69DD" w:rsidRDefault="00DC6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5666" w14:textId="6A2B60B7" w:rsidR="00EB5B93" w:rsidRPr="00915462" w:rsidRDefault="00EB5B93" w:rsidP="00EB5B9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947F893" w14:textId="2477AC5B" w:rsidR="0078083E" w:rsidRPr="00276526" w:rsidRDefault="0078083E" w:rsidP="0078083E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561994">
      <w:rPr>
        <w:b/>
        <w:bCs/>
      </w:rPr>
      <w:t xml:space="preserve"> </w:t>
    </w:r>
    <w:r w:rsidRPr="00276526">
      <w:rPr>
        <w:b/>
        <w:bCs/>
      </w:rPr>
      <w:t>©</w:t>
    </w:r>
    <w:r w:rsidR="00063C81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9181053" w14:textId="77777777" w:rsidR="0078083E" w:rsidRPr="00276526" w:rsidRDefault="0078083E" w:rsidP="0078083E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4490" w14:textId="77777777" w:rsidR="00DC33B0" w:rsidRDefault="00DC33B0" w:rsidP="00855EE6">
      <w:pPr>
        <w:spacing w:after="0" w:line="240" w:lineRule="auto"/>
      </w:pPr>
      <w:r>
        <w:separator/>
      </w:r>
    </w:p>
  </w:footnote>
  <w:footnote w:type="continuationSeparator" w:id="0">
    <w:p w14:paraId="673ECAC4" w14:textId="77777777" w:rsidR="00DC33B0" w:rsidRDefault="00DC33B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D1A4" w14:textId="77777777" w:rsidR="00DC69DD" w:rsidRDefault="00DC6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898E" w14:textId="1CDE7A34" w:rsidR="00D1677B" w:rsidRDefault="00D1677B" w:rsidP="00915462">
    <w:pPr>
      <w:pStyle w:val="Header"/>
      <w:jc w:val="center"/>
      <w:rPr>
        <w:noProof/>
      </w:rPr>
    </w:pPr>
  </w:p>
  <w:p w14:paraId="4F89F7BC" w14:textId="77777777" w:rsidR="00D1677B" w:rsidRDefault="00D1677B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C5B3" w14:textId="18FD55D3" w:rsidR="00EB5B93" w:rsidRDefault="00DC69DD" w:rsidP="00EB5B93">
    <w:pPr>
      <w:pStyle w:val="Header"/>
      <w:jc w:val="center"/>
    </w:pPr>
    <w:r>
      <w:rPr>
        <w:noProof/>
      </w:rPr>
      <w:drawing>
        <wp:inline distT="0" distB="0" distL="0" distR="0" wp14:anchorId="6600AD4F" wp14:editId="3749781E">
          <wp:extent cx="4096512" cy="624503"/>
          <wp:effectExtent l="0" t="0" r="0" b="1905"/>
          <wp:docPr id="2" name="Picture 3" descr="Logo of West Virginia University featuring a gold and blue stylized &quot;WV&quot; symbol next to the university name in blue text. Below, &quot;Office of Human Research Protections&quot; is written in uppercase blue letters.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 of West Virginia University featuring a gold and blue stylized &quot;WV&quot; symbol next to the university name in blue text. Below, &quot;Office of Human Research Protections&quot; is written in uppercase blue letters.&#10;&#10;AI-generated content may be incorrect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CB8B2" w14:textId="77777777" w:rsidR="00EB5B93" w:rsidRDefault="00EB5B9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SJyq8bR" int2:invalidationBookmarkName="" int2:hashCode="2jiGDLh1y2QJLk" int2:id="uRszsPO1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3C81"/>
    <w:rsid w:val="00073852"/>
    <w:rsid w:val="00082AFF"/>
    <w:rsid w:val="00095BC7"/>
    <w:rsid w:val="00097C68"/>
    <w:rsid w:val="000E220B"/>
    <w:rsid w:val="000F5F1B"/>
    <w:rsid w:val="00112F1A"/>
    <w:rsid w:val="00134578"/>
    <w:rsid w:val="00150F7C"/>
    <w:rsid w:val="001B222C"/>
    <w:rsid w:val="00213ED7"/>
    <w:rsid w:val="00216912"/>
    <w:rsid w:val="00221724"/>
    <w:rsid w:val="00240C13"/>
    <w:rsid w:val="00272E9B"/>
    <w:rsid w:val="00282606"/>
    <w:rsid w:val="00296277"/>
    <w:rsid w:val="002A0DD4"/>
    <w:rsid w:val="002B681F"/>
    <w:rsid w:val="00326316"/>
    <w:rsid w:val="00326970"/>
    <w:rsid w:val="00341AD3"/>
    <w:rsid w:val="0034262A"/>
    <w:rsid w:val="00353EEF"/>
    <w:rsid w:val="0035722D"/>
    <w:rsid w:val="00364C3A"/>
    <w:rsid w:val="00376FA0"/>
    <w:rsid w:val="00397D6B"/>
    <w:rsid w:val="003E5AE2"/>
    <w:rsid w:val="003F35F5"/>
    <w:rsid w:val="003F3868"/>
    <w:rsid w:val="00413B76"/>
    <w:rsid w:val="0042025E"/>
    <w:rsid w:val="00432636"/>
    <w:rsid w:val="00433C87"/>
    <w:rsid w:val="004709CB"/>
    <w:rsid w:val="004B05DE"/>
    <w:rsid w:val="004E2CCD"/>
    <w:rsid w:val="00512CDD"/>
    <w:rsid w:val="00514B23"/>
    <w:rsid w:val="00561994"/>
    <w:rsid w:val="00562593"/>
    <w:rsid w:val="00574247"/>
    <w:rsid w:val="0059053B"/>
    <w:rsid w:val="005C5C4B"/>
    <w:rsid w:val="0060013C"/>
    <w:rsid w:val="00612FDA"/>
    <w:rsid w:val="0062282F"/>
    <w:rsid w:val="00625EFE"/>
    <w:rsid w:val="00636276"/>
    <w:rsid w:val="00640E1A"/>
    <w:rsid w:val="00650A58"/>
    <w:rsid w:val="00675EB8"/>
    <w:rsid w:val="006844F4"/>
    <w:rsid w:val="00695219"/>
    <w:rsid w:val="006C3173"/>
    <w:rsid w:val="006F23D2"/>
    <w:rsid w:val="006F2AD8"/>
    <w:rsid w:val="007469E0"/>
    <w:rsid w:val="0076301A"/>
    <w:rsid w:val="0078083E"/>
    <w:rsid w:val="007D1007"/>
    <w:rsid w:val="007F49AC"/>
    <w:rsid w:val="00821C23"/>
    <w:rsid w:val="0084152D"/>
    <w:rsid w:val="00855EE6"/>
    <w:rsid w:val="0086083E"/>
    <w:rsid w:val="00872DA6"/>
    <w:rsid w:val="0088291B"/>
    <w:rsid w:val="00891FE9"/>
    <w:rsid w:val="00892392"/>
    <w:rsid w:val="00893D51"/>
    <w:rsid w:val="008B0231"/>
    <w:rsid w:val="008B32E5"/>
    <w:rsid w:val="008B3D20"/>
    <w:rsid w:val="00915462"/>
    <w:rsid w:val="00917358"/>
    <w:rsid w:val="009911C1"/>
    <w:rsid w:val="009C1EE8"/>
    <w:rsid w:val="009F3CBF"/>
    <w:rsid w:val="00A07C8F"/>
    <w:rsid w:val="00A36828"/>
    <w:rsid w:val="00A423A9"/>
    <w:rsid w:val="00A619BB"/>
    <w:rsid w:val="00AC2F0C"/>
    <w:rsid w:val="00AC4ED1"/>
    <w:rsid w:val="00B170BB"/>
    <w:rsid w:val="00B23768"/>
    <w:rsid w:val="00B23D93"/>
    <w:rsid w:val="00B4192F"/>
    <w:rsid w:val="00B526C7"/>
    <w:rsid w:val="00B54DF7"/>
    <w:rsid w:val="00B61206"/>
    <w:rsid w:val="00B61F4A"/>
    <w:rsid w:val="00BB2AC7"/>
    <w:rsid w:val="00BE55D8"/>
    <w:rsid w:val="00BF2F85"/>
    <w:rsid w:val="00C11900"/>
    <w:rsid w:val="00C468AA"/>
    <w:rsid w:val="00C50857"/>
    <w:rsid w:val="00C536C2"/>
    <w:rsid w:val="00C75CAF"/>
    <w:rsid w:val="00C9460C"/>
    <w:rsid w:val="00C97E43"/>
    <w:rsid w:val="00CA27AA"/>
    <w:rsid w:val="00CC0F02"/>
    <w:rsid w:val="00CD6AD6"/>
    <w:rsid w:val="00D12AFE"/>
    <w:rsid w:val="00D1677B"/>
    <w:rsid w:val="00D35E6A"/>
    <w:rsid w:val="00D926D2"/>
    <w:rsid w:val="00DC33B0"/>
    <w:rsid w:val="00DC69DD"/>
    <w:rsid w:val="00E0288C"/>
    <w:rsid w:val="00E03D8D"/>
    <w:rsid w:val="00E33C34"/>
    <w:rsid w:val="00E34769"/>
    <w:rsid w:val="00E61D55"/>
    <w:rsid w:val="00EB5B93"/>
    <w:rsid w:val="00EE39FA"/>
    <w:rsid w:val="00EF642F"/>
    <w:rsid w:val="00F116D8"/>
    <w:rsid w:val="00F21D47"/>
    <w:rsid w:val="00F26CB3"/>
    <w:rsid w:val="00F37E69"/>
    <w:rsid w:val="00F40567"/>
    <w:rsid w:val="00F5322B"/>
    <w:rsid w:val="00F84AEF"/>
    <w:rsid w:val="00FE1862"/>
    <w:rsid w:val="00FE5A84"/>
    <w:rsid w:val="016476CA"/>
    <w:rsid w:val="0585BA7C"/>
    <w:rsid w:val="07C25EB9"/>
    <w:rsid w:val="0FB5BA9E"/>
    <w:rsid w:val="13177807"/>
    <w:rsid w:val="1BCCDD9F"/>
    <w:rsid w:val="1BF0F935"/>
    <w:rsid w:val="1F180F47"/>
    <w:rsid w:val="21A21997"/>
    <w:rsid w:val="22047886"/>
    <w:rsid w:val="22E747AF"/>
    <w:rsid w:val="259C8FA8"/>
    <w:rsid w:val="276547B2"/>
    <w:rsid w:val="397669C5"/>
    <w:rsid w:val="39B7E7A4"/>
    <w:rsid w:val="3E7FF356"/>
    <w:rsid w:val="475B87BD"/>
    <w:rsid w:val="484D0A3A"/>
    <w:rsid w:val="5F57EBE6"/>
    <w:rsid w:val="64F27BA9"/>
    <w:rsid w:val="665BE757"/>
    <w:rsid w:val="6ACB6764"/>
    <w:rsid w:val="6D19861A"/>
    <w:rsid w:val="6D53822F"/>
    <w:rsid w:val="7130DC23"/>
    <w:rsid w:val="74666CA6"/>
    <w:rsid w:val="74B8F3DC"/>
    <w:rsid w:val="752B92A0"/>
    <w:rsid w:val="7EE0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link w:val="PrimarySectionText-HCGChar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rsid w:val="007D1007"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1007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PrimarySectionText-HCGChar">
    <w:name w:val="Primary Section Text - HCG Char"/>
    <w:basedOn w:val="DefaultParagraphFont"/>
    <w:link w:val="PrimarySectionText-HCG"/>
    <w:rsid w:val="007D1007"/>
    <w:rPr>
      <w:rFonts w:ascii="Arial" w:hAnsi="Arial"/>
    </w:rPr>
  </w:style>
  <w:style w:type="character" w:customStyle="1" w:styleId="PrimarySectionTextNohangingindent-HCGChar">
    <w:name w:val="Primary Section Text (No hanging indent) - HCG Char"/>
    <w:basedOn w:val="PrimarySectionText-HCGChar"/>
    <w:link w:val="PrimarySectionTextNohangingindent-HCG"/>
    <w:rsid w:val="007D1007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1007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1007"/>
    <w:rPr>
      <w:vertAlign w:val="superscript"/>
    </w:rPr>
  </w:style>
  <w:style w:type="paragraph" w:styleId="Revision">
    <w:name w:val="Revision"/>
    <w:hidden/>
    <w:uiPriority w:val="99"/>
    <w:semiHidden/>
    <w:rsid w:val="00991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0a315bd5a057de534405f16de2a466da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38425134a26086a6116f42427910d9b7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2DA34-3689-4B1E-9DD2-44F9E2229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4.xml><?xml version="1.0" encoding="utf-8"?>
<ds:datastoreItem xmlns:ds="http://schemas.openxmlformats.org/officeDocument/2006/customXml" ds:itemID="{301501A7-8D07-4016-BB76-676C9502C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5</cp:revision>
  <dcterms:created xsi:type="dcterms:W3CDTF">2026-03-19T17:12:00Z</dcterms:created>
  <dcterms:modified xsi:type="dcterms:W3CDTF">2026-03-24T12:14:00Z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3785100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