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39F5DCC2" w:rsidR="00BD5778" w:rsidRPr="003D4EB8" w:rsidRDefault="00BD5778" w:rsidP="00002FBF">
      <w:pPr>
        <w:pStyle w:val="PrimarySectionTextNoHangingIndent-HCG"/>
        <w:jc w:val="center"/>
        <w:rPr>
          <w:sz w:val="24"/>
          <w:szCs w:val="24"/>
        </w:rPr>
      </w:pPr>
      <w:r w:rsidRPr="4196A69D">
        <w:rPr>
          <w:sz w:val="24"/>
          <w:szCs w:val="24"/>
        </w:rPr>
        <w:t>HRP-</w:t>
      </w:r>
      <w:r w:rsidR="00906733" w:rsidRPr="4196A69D">
        <w:rPr>
          <w:sz w:val="24"/>
          <w:szCs w:val="24"/>
        </w:rPr>
        <w:t>308</w:t>
      </w:r>
      <w:r w:rsidRPr="4196A69D">
        <w:rPr>
          <w:sz w:val="24"/>
          <w:szCs w:val="24"/>
        </w:rPr>
        <w:t xml:space="preserve"> | </w:t>
      </w:r>
      <w:r w:rsidR="005E75DD" w:rsidRPr="4196A69D">
        <w:rPr>
          <w:rFonts w:cs="Arial"/>
          <w:sz w:val="24"/>
          <w:szCs w:val="24"/>
        </w:rPr>
        <w:t>2</w:t>
      </w:r>
      <w:r w:rsidRPr="4196A69D">
        <w:rPr>
          <w:rFonts w:cs="Arial"/>
          <w:sz w:val="24"/>
          <w:szCs w:val="24"/>
        </w:rPr>
        <w:t>/</w:t>
      </w:r>
      <w:r w:rsidR="00016CB8" w:rsidRPr="4196A69D">
        <w:rPr>
          <w:rFonts w:cs="Arial"/>
          <w:sz w:val="24"/>
          <w:szCs w:val="24"/>
        </w:rPr>
        <w:t>1</w:t>
      </w:r>
      <w:r w:rsidR="00B7016B" w:rsidRPr="4196A69D">
        <w:rPr>
          <w:rFonts w:cs="Arial"/>
          <w:sz w:val="24"/>
          <w:szCs w:val="24"/>
        </w:rPr>
        <w:t>6</w:t>
      </w:r>
      <w:r w:rsidRPr="4196A69D">
        <w:rPr>
          <w:rFonts w:cs="Arial"/>
          <w:sz w:val="24"/>
          <w:szCs w:val="24"/>
        </w:rPr>
        <w:t>/202</w:t>
      </w:r>
      <w:r w:rsidR="005E75DD" w:rsidRPr="4196A69D">
        <w:rPr>
          <w:sz w:val="24"/>
          <w:szCs w:val="24"/>
        </w:rPr>
        <w:t>6</w:t>
      </w:r>
    </w:p>
    <w:p w14:paraId="08CF3940" w14:textId="77777777" w:rsidR="00002FBF" w:rsidRPr="00002FBF" w:rsidRDefault="00002FBF" w:rsidP="00002FBF">
      <w:pPr>
        <w:pStyle w:val="PrimarySectionTextNoHangingIndent-HCG"/>
        <w:spacing w:line="240" w:lineRule="auto"/>
        <w:jc w:val="center"/>
      </w:pPr>
    </w:p>
    <w:p w14:paraId="3344C008" w14:textId="31EE6D8D" w:rsidR="00893D51" w:rsidRPr="0001508F" w:rsidRDefault="00555522" w:rsidP="00D20506">
      <w:pPr>
        <w:pStyle w:val="DocumentTitle-HCG"/>
        <w:spacing w:line="360" w:lineRule="auto"/>
        <w:rPr>
          <w:rFonts w:eastAsia="Calibri"/>
        </w:rPr>
      </w:pPr>
      <w:r w:rsidRPr="0001508F">
        <w:t>WORKSHEET</w:t>
      </w:r>
      <w:r w:rsidR="00914425" w:rsidRPr="0001508F">
        <w:t>:</w:t>
      </w:r>
      <w:r w:rsidR="00BD5778" w:rsidRPr="0001508F">
        <w:t xml:space="preserve"> </w:t>
      </w:r>
      <w:r w:rsidR="00906733">
        <w:t>Pre-Review</w:t>
      </w:r>
    </w:p>
    <w:p w14:paraId="251CA4C5" w14:textId="01C94D6F" w:rsidR="00C47741" w:rsidRPr="00C47741" w:rsidRDefault="00C47741" w:rsidP="00C47741">
      <w:pPr>
        <w:pStyle w:val="PrimarySectionTextNoHangingIndent-HCG"/>
        <w:rPr>
          <w:rFonts w:cs="Arial"/>
        </w:rPr>
      </w:pPr>
      <w:r w:rsidRPr="00C47741">
        <w:rPr>
          <w:rFonts w:cs="Arial"/>
        </w:rPr>
        <w:t>The purpose of this worksheet is to provide support for IRB staff conducing screening submission materials.</w:t>
      </w:r>
      <w:r w:rsidRPr="00C47741">
        <w:rPr>
          <w:rStyle w:val="EndnoteReference"/>
          <w:rFonts w:cs="Arial"/>
        </w:rPr>
        <w:endnoteReference w:id="2"/>
      </w:r>
    </w:p>
    <w:p w14:paraId="56E9CF24" w14:textId="77777777" w:rsidR="00C47741" w:rsidRPr="00C47741" w:rsidRDefault="00C47741" w:rsidP="00C47741">
      <w:pPr>
        <w:pStyle w:val="SectionHeading-HCG"/>
        <w:numPr>
          <w:ilvl w:val="0"/>
          <w:numId w:val="11"/>
        </w:numPr>
        <w:rPr>
          <w:sz w:val="22"/>
          <w:szCs w:val="22"/>
        </w:rPr>
      </w:pPr>
      <w:r w:rsidRPr="00C47741">
        <w:rPr>
          <w:sz w:val="22"/>
          <w:szCs w:val="22"/>
        </w:rPr>
        <w:t>All Reviews</w:t>
      </w:r>
    </w:p>
    <w:p w14:paraId="62BC6D0C" w14:textId="4CC04373" w:rsidR="00C47741" w:rsidRPr="00C47741" w:rsidRDefault="00441DF9" w:rsidP="00C47741">
      <w:pPr>
        <w:pStyle w:val="PrimarySectionTextNoHangingIndent-HCG"/>
        <w:rPr>
          <w:rFonts w:cs="Arial"/>
        </w:rPr>
      </w:pPr>
      <w:sdt>
        <w:sdtPr>
          <w:rPr>
            <w:rFonts w:cs="Arial"/>
          </w:rPr>
          <w:id w:val="1816529930"/>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Determine the </w:t>
      </w:r>
      <w:r w:rsidR="00C47741" w:rsidRPr="00C47741">
        <w:rPr>
          <w:rFonts w:cs="Arial"/>
          <w:u w:val="double"/>
        </w:rPr>
        <w:t>Human Research</w:t>
      </w:r>
      <w:r w:rsidR="00C47741" w:rsidRPr="00C47741">
        <w:rPr>
          <w:rFonts w:cs="Arial"/>
        </w:rPr>
        <w:t xml:space="preserve"> </w:t>
      </w:r>
      <w:r w:rsidR="00BC500D">
        <w:rPr>
          <w:rFonts w:cs="Arial"/>
        </w:rPr>
        <w:t xml:space="preserve">regulations </w:t>
      </w:r>
      <w:r w:rsidR="00C47741" w:rsidRPr="00C47741">
        <w:rPr>
          <w:rFonts w:cs="Arial"/>
        </w:rPr>
        <w:t>that apply to the Human Research and indicate in the “Regulatory Oversight” section of the Pre-Review Activity.</w:t>
      </w:r>
      <w:r w:rsidR="00BC500D">
        <w:rPr>
          <w:rFonts w:cs="Arial"/>
        </w:rPr>
        <w:t xml:space="preserve"> See Appendix 1 for guidance on determining regulatory oversight.</w:t>
      </w:r>
    </w:p>
    <w:p w14:paraId="42BA7A4F" w14:textId="01896066" w:rsidR="000B5EE1" w:rsidRPr="00C47741" w:rsidRDefault="00441DF9" w:rsidP="00C47741">
      <w:pPr>
        <w:pStyle w:val="PrimarySectionTextNoHangingIndent-HCG"/>
        <w:rPr>
          <w:rFonts w:cs="Arial"/>
        </w:rPr>
      </w:pPr>
      <w:sdt>
        <w:sdtPr>
          <w:rPr>
            <w:rFonts w:cs="Arial"/>
          </w:rPr>
          <w:id w:val="690429384"/>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Determine whether </w:t>
      </w:r>
      <w:proofErr w:type="gramStart"/>
      <w:r w:rsidR="00C47741" w:rsidRPr="00C47741">
        <w:rPr>
          <w:rFonts w:cs="Arial"/>
        </w:rPr>
        <w:t xml:space="preserve">the </w:t>
      </w:r>
      <w:r w:rsidR="00C47741" w:rsidRPr="00C47741">
        <w:rPr>
          <w:rFonts w:cs="Arial"/>
          <w:u w:val="double"/>
        </w:rPr>
        <w:t>Human</w:t>
      </w:r>
      <w:proofErr w:type="gramEnd"/>
      <w:r w:rsidR="00C47741" w:rsidRPr="00C47741">
        <w:rPr>
          <w:rFonts w:cs="Arial"/>
          <w:u w:val="double"/>
        </w:rPr>
        <w:t xml:space="preserve"> Research</w:t>
      </w:r>
      <w:r w:rsidR="00C47741" w:rsidRPr="00C47741">
        <w:rPr>
          <w:rFonts w:cs="Arial"/>
        </w:rPr>
        <w:t xml:space="preserve"> has received all required ancillary reviews (per HRP-309 </w:t>
      </w:r>
      <w:r w:rsidR="0005637C">
        <w:rPr>
          <w:rFonts w:cs="Arial"/>
        </w:rPr>
        <w:t>-</w:t>
      </w:r>
      <w:r w:rsidR="00C47741" w:rsidRPr="00C47741">
        <w:rPr>
          <w:rFonts w:cs="Arial"/>
        </w:rPr>
        <w:t xml:space="preserve"> WORKSHEET </w:t>
      </w:r>
      <w:r w:rsidR="0005637C">
        <w:rPr>
          <w:rFonts w:cs="Arial"/>
        </w:rPr>
        <w:t>-</w:t>
      </w:r>
      <w:r w:rsidR="00C47741" w:rsidRPr="00C47741">
        <w:rPr>
          <w:rFonts w:cs="Arial"/>
        </w:rPr>
        <w:t xml:space="preserve"> Ancillary Review Matrix) and approval by the appropriate committees and officials.</w:t>
      </w:r>
    </w:p>
    <w:p w14:paraId="11589A7F" w14:textId="77777777" w:rsidR="00C47741" w:rsidRPr="00C47741" w:rsidRDefault="00441DF9" w:rsidP="00C47741">
      <w:pPr>
        <w:pStyle w:val="PrimarySectionTextNoHangingIndent-HCG"/>
        <w:rPr>
          <w:rFonts w:cs="Arial"/>
        </w:rPr>
      </w:pPr>
      <w:sdt>
        <w:sdtPr>
          <w:rPr>
            <w:rFonts w:cs="Arial"/>
          </w:rPr>
          <w:id w:val="-908841870"/>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If </w:t>
      </w:r>
      <w:proofErr w:type="gramStart"/>
      <w:r w:rsidR="00C47741" w:rsidRPr="00C47741">
        <w:rPr>
          <w:rFonts w:cs="Arial"/>
        </w:rPr>
        <w:t xml:space="preserve">the </w:t>
      </w:r>
      <w:r w:rsidR="00C47741" w:rsidRPr="00C47741">
        <w:rPr>
          <w:rFonts w:cs="Arial"/>
          <w:u w:val="double"/>
        </w:rPr>
        <w:t>Human</w:t>
      </w:r>
      <w:proofErr w:type="gramEnd"/>
      <w:r w:rsidR="00C47741" w:rsidRPr="00C47741">
        <w:rPr>
          <w:rFonts w:cs="Arial"/>
          <w:u w:val="double"/>
        </w:rPr>
        <w:t xml:space="preserve"> Research</w:t>
      </w:r>
      <w:r w:rsidR="00C47741" w:rsidRPr="00C47741">
        <w:rPr>
          <w:rFonts w:cs="Arial"/>
        </w:rPr>
        <w:t xml:space="preserve"> could be subject to EU GDPR, send for legal counsel review.</w:t>
      </w:r>
    </w:p>
    <w:p w14:paraId="0F2BB003" w14:textId="27BF17BD" w:rsidR="00C47741" w:rsidRPr="00C47741" w:rsidRDefault="00441DF9" w:rsidP="00C47741">
      <w:pPr>
        <w:pStyle w:val="PrimarySectionTextNoHangingIndent-HCG"/>
        <w:rPr>
          <w:rFonts w:cs="Arial"/>
        </w:rPr>
      </w:pPr>
      <w:sdt>
        <w:sdtPr>
          <w:rPr>
            <w:rFonts w:cs="Arial"/>
          </w:rPr>
          <w:id w:val="1699890586"/>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If there is a HIPAA authorization, review using HRP-330 </w:t>
      </w:r>
      <w:r w:rsidR="0005637C">
        <w:rPr>
          <w:rFonts w:cs="Arial"/>
        </w:rPr>
        <w:t>-</w:t>
      </w:r>
      <w:r w:rsidR="00C47741" w:rsidRPr="00C47741">
        <w:rPr>
          <w:rFonts w:cs="Arial"/>
        </w:rPr>
        <w:t xml:space="preserve"> WORKSHEET </w:t>
      </w:r>
      <w:r w:rsidR="0005637C">
        <w:rPr>
          <w:rFonts w:cs="Arial"/>
        </w:rPr>
        <w:t>-</w:t>
      </w:r>
      <w:r w:rsidR="00C47741" w:rsidRPr="00C47741">
        <w:rPr>
          <w:rFonts w:cs="Arial"/>
        </w:rPr>
        <w:t xml:space="preserve"> HIPAA Authorization.</w:t>
      </w:r>
    </w:p>
    <w:p w14:paraId="603D02A5" w14:textId="75955F51" w:rsidR="00C47741" w:rsidRDefault="00441DF9" w:rsidP="00C47741">
      <w:pPr>
        <w:pStyle w:val="PrimarySectionTextNoHangingIndent-HCG"/>
        <w:rPr>
          <w:rFonts w:cs="Arial"/>
        </w:rPr>
      </w:pPr>
      <w:sdt>
        <w:sdtPr>
          <w:rPr>
            <w:rFonts w:cs="Arial"/>
          </w:rPr>
          <w:id w:val="-290361374"/>
          <w14:checkbox>
            <w14:checked w14:val="0"/>
            <w14:checkedState w14:val="2612" w14:font="MS Gothic"/>
            <w14:uncheckedState w14:val="2610" w14:font="MS Gothic"/>
          </w14:checkbox>
        </w:sdtPr>
        <w:sdtEndPr/>
        <w:sdtContent>
          <w:r w:rsidR="00BB2263" w:rsidRPr="00C47741">
            <w:rPr>
              <w:rFonts w:ascii="Segoe UI Symbol" w:eastAsia="MS Gothic" w:hAnsi="Segoe UI Symbol" w:cs="Segoe UI Symbol"/>
            </w:rPr>
            <w:t>☐</w:t>
          </w:r>
        </w:sdtContent>
      </w:sdt>
      <w:r w:rsidR="00BB2263" w:rsidRPr="00C47741">
        <w:rPr>
          <w:rFonts w:cs="Arial"/>
        </w:rPr>
        <w:t xml:space="preserve"> </w:t>
      </w:r>
      <w:r w:rsidR="00C707D9">
        <w:rPr>
          <w:rFonts w:cs="Arial"/>
        </w:rPr>
        <w:t xml:space="preserve">Determine whether the appropriate </w:t>
      </w:r>
      <w:r w:rsidR="00AD446D">
        <w:rPr>
          <w:rFonts w:cs="Arial"/>
        </w:rPr>
        <w:t>ethics</w:t>
      </w:r>
      <w:r w:rsidR="00C707D9">
        <w:rPr>
          <w:rFonts w:cs="Arial"/>
        </w:rPr>
        <w:t xml:space="preserve"> training has been completed. </w:t>
      </w:r>
    </w:p>
    <w:p w14:paraId="45077C5B" w14:textId="61E49A8A" w:rsidR="00AD446D" w:rsidRDefault="00441DF9" w:rsidP="00C47741">
      <w:pPr>
        <w:pStyle w:val="PrimarySectionTextNoHangingIndent-HCG"/>
        <w:rPr>
          <w:rFonts w:cs="Arial"/>
        </w:rPr>
      </w:pPr>
      <w:sdt>
        <w:sdtPr>
          <w:rPr>
            <w:rFonts w:cs="Arial"/>
          </w:rPr>
          <w:id w:val="-1966107612"/>
          <w14:checkbox>
            <w14:checked w14:val="0"/>
            <w14:checkedState w14:val="2612" w14:font="MS Gothic"/>
            <w14:uncheckedState w14:val="2610" w14:font="MS Gothic"/>
          </w14:checkbox>
        </w:sdtPr>
        <w:sdtEndPr/>
        <w:sdtContent>
          <w:r w:rsidR="00AD446D" w:rsidRPr="00C47741">
            <w:rPr>
              <w:rFonts w:ascii="Segoe UI Symbol" w:eastAsia="MS Gothic" w:hAnsi="Segoe UI Symbol" w:cs="Segoe UI Symbol"/>
            </w:rPr>
            <w:t>☐</w:t>
          </w:r>
        </w:sdtContent>
      </w:sdt>
      <w:r w:rsidR="00AD446D" w:rsidRPr="00C47741">
        <w:rPr>
          <w:rFonts w:cs="Arial"/>
        </w:rPr>
        <w:t xml:space="preserve"> </w:t>
      </w:r>
      <w:r w:rsidR="00AD446D">
        <w:rPr>
          <w:rFonts w:cs="Arial"/>
        </w:rPr>
        <w:t xml:space="preserve">Determine whether all COI disclosures and processes have been completed. If there is a management plan, confirm any required </w:t>
      </w:r>
      <w:r w:rsidR="0030358C">
        <w:rPr>
          <w:rFonts w:cs="Arial"/>
        </w:rPr>
        <w:t>disclosures are included in the consent document.</w:t>
      </w:r>
    </w:p>
    <w:p w14:paraId="51E3EB65" w14:textId="0F5C2D3E" w:rsidR="00BB4ECC" w:rsidRDefault="00441DF9" w:rsidP="00C47741">
      <w:pPr>
        <w:pStyle w:val="PrimarySectionTextNoHangingIndent-HCG"/>
        <w:rPr>
          <w:rFonts w:cs="Arial"/>
        </w:rPr>
      </w:pPr>
      <w:sdt>
        <w:sdtPr>
          <w:rPr>
            <w:rFonts w:cs="Arial"/>
          </w:rPr>
          <w:id w:val="1603535562"/>
          <w14:checkbox>
            <w14:checked w14:val="0"/>
            <w14:checkedState w14:val="2612" w14:font="MS Gothic"/>
            <w14:uncheckedState w14:val="2610" w14:font="MS Gothic"/>
          </w14:checkbox>
        </w:sdtPr>
        <w:sdtEndPr/>
        <w:sdtContent>
          <w:r w:rsidR="00BB4ECC" w:rsidRPr="00C47741">
            <w:rPr>
              <w:rFonts w:ascii="Segoe UI Symbol" w:eastAsia="MS Gothic" w:hAnsi="Segoe UI Symbol" w:cs="Segoe UI Symbol"/>
            </w:rPr>
            <w:t>☐</w:t>
          </w:r>
        </w:sdtContent>
      </w:sdt>
      <w:r w:rsidR="00BB4ECC" w:rsidRPr="00C47741">
        <w:rPr>
          <w:rFonts w:cs="Arial"/>
        </w:rPr>
        <w:t xml:space="preserve"> </w:t>
      </w:r>
      <w:r w:rsidR="00BB4ECC">
        <w:rPr>
          <w:rFonts w:cs="Arial"/>
        </w:rPr>
        <w:t xml:space="preserve">Determine whether </w:t>
      </w:r>
      <w:r w:rsidR="00F10EBF">
        <w:rPr>
          <w:rFonts w:cs="Arial"/>
        </w:rPr>
        <w:t>submission is billable (industry</w:t>
      </w:r>
      <w:r w:rsidR="00075409">
        <w:rPr>
          <w:rFonts w:cs="Arial"/>
        </w:rPr>
        <w:t xml:space="preserve"> funded study)</w:t>
      </w:r>
      <w:r w:rsidR="00F10EBF">
        <w:rPr>
          <w:rFonts w:cs="Arial"/>
        </w:rPr>
        <w:t xml:space="preserve">. If so, select IRB billing </w:t>
      </w:r>
      <w:r w:rsidR="00075409">
        <w:rPr>
          <w:rFonts w:cs="Arial"/>
        </w:rPr>
        <w:t>under “Additional study features”</w:t>
      </w:r>
    </w:p>
    <w:p w14:paraId="6DCD433A" w14:textId="4C883C73" w:rsidR="007C3584" w:rsidRDefault="00441DF9" w:rsidP="00C47741">
      <w:pPr>
        <w:pStyle w:val="PrimarySectionTextNoHangingIndent-HCG"/>
        <w:rPr>
          <w:rFonts w:cs="Arial"/>
        </w:rPr>
      </w:pPr>
      <w:sdt>
        <w:sdtPr>
          <w:rPr>
            <w:rFonts w:cs="Arial"/>
          </w:rPr>
          <w:id w:val="-315570563"/>
          <w14:checkbox>
            <w14:checked w14:val="0"/>
            <w14:checkedState w14:val="2612" w14:font="MS Gothic"/>
            <w14:uncheckedState w14:val="2610" w14:font="MS Gothic"/>
          </w14:checkbox>
        </w:sdtPr>
        <w:sdtEndPr/>
        <w:sdtContent>
          <w:r w:rsidR="007C3584" w:rsidRPr="4196A69D">
            <w:rPr>
              <w:rFonts w:ascii="Segoe UI Symbol" w:eastAsia="MS Gothic" w:hAnsi="Segoe UI Symbol" w:cs="Segoe UI Symbol"/>
            </w:rPr>
            <w:t>☐</w:t>
          </w:r>
        </w:sdtContent>
      </w:sdt>
      <w:r w:rsidR="007C3584" w:rsidRPr="4196A69D">
        <w:rPr>
          <w:rFonts w:cs="Arial"/>
        </w:rPr>
        <w:t xml:space="preserve"> Confirm a</w:t>
      </w:r>
      <w:r w:rsidR="00250B6F" w:rsidRPr="4196A69D">
        <w:rPr>
          <w:rFonts w:cs="Arial"/>
        </w:rPr>
        <w:t>ll appropriate ancillary reviews have been assigned (see HRP-309-WORKSHEET – Ancillary Review Matrix)</w:t>
      </w:r>
    </w:p>
    <w:p w14:paraId="3EF59C85" w14:textId="05134A65" w:rsidR="004E5633" w:rsidRPr="00C47741" w:rsidRDefault="00441DF9" w:rsidP="00C47741">
      <w:pPr>
        <w:pStyle w:val="PrimarySectionTextNoHangingIndent-HCG"/>
        <w:rPr>
          <w:rFonts w:cs="Arial"/>
        </w:rPr>
      </w:pPr>
      <w:sdt>
        <w:sdtPr>
          <w:rPr>
            <w:rFonts w:cs="Arial"/>
          </w:rPr>
          <w:id w:val="-519548506"/>
          <w14:checkbox>
            <w14:checked w14:val="0"/>
            <w14:checkedState w14:val="2612" w14:font="MS Gothic"/>
            <w14:uncheckedState w14:val="2610" w14:font="MS Gothic"/>
          </w14:checkbox>
        </w:sdtPr>
        <w:sdtEndPr/>
        <w:sdtContent>
          <w:r w:rsidR="004E5633" w:rsidRPr="4196A69D">
            <w:rPr>
              <w:rFonts w:ascii="Segoe UI Symbol" w:eastAsia="MS Gothic" w:hAnsi="Segoe UI Symbol" w:cs="Segoe UI Symbol"/>
            </w:rPr>
            <w:t>☐</w:t>
          </w:r>
        </w:sdtContent>
      </w:sdt>
      <w:r w:rsidR="004E5633" w:rsidRPr="4196A69D">
        <w:rPr>
          <w:rFonts w:cs="Arial"/>
        </w:rPr>
        <w:t xml:space="preserve"> Confirm appropriate checkboxes have been selected under </w:t>
      </w:r>
      <w:r w:rsidR="005E75DD" w:rsidRPr="4196A69D">
        <w:rPr>
          <w:rFonts w:cs="Arial"/>
        </w:rPr>
        <w:t>Study Scope</w:t>
      </w:r>
      <w:r w:rsidR="00E25CB8" w:rsidRPr="4196A69D">
        <w:rPr>
          <w:rFonts w:cs="Arial"/>
        </w:rPr>
        <w:t xml:space="preserve"> Question 5</w:t>
      </w:r>
      <w:r w:rsidR="005E75DD" w:rsidRPr="4196A69D">
        <w:rPr>
          <w:rFonts w:cs="Arial"/>
        </w:rPr>
        <w:t xml:space="preserve">. See </w:t>
      </w:r>
      <w:r w:rsidR="00AC591C" w:rsidRPr="4196A69D">
        <w:rPr>
          <w:rFonts w:cs="Arial"/>
        </w:rPr>
        <w:t>Appendix 2 below for reference.</w:t>
      </w:r>
    </w:p>
    <w:p w14:paraId="1F9B4E28" w14:textId="77777777" w:rsidR="00C47741" w:rsidRPr="00C47741" w:rsidRDefault="00C47741" w:rsidP="00C47741">
      <w:pPr>
        <w:pStyle w:val="PrimarySectionTextNoHangingIndent-HCG"/>
        <w:rPr>
          <w:rFonts w:cs="Arial"/>
          <w:b/>
          <w:bCs/>
        </w:rPr>
      </w:pPr>
      <w:r w:rsidRPr="00C47741">
        <w:rPr>
          <w:rFonts w:cs="Arial"/>
          <w:b/>
          <w:bCs/>
        </w:rPr>
        <w:t>Note any missing materials necessary for review in the “Missing Materials” section of the Pre-Review Activity:</w:t>
      </w:r>
    </w:p>
    <w:p w14:paraId="241222AF" w14:textId="77777777" w:rsidR="00C47741" w:rsidRPr="00C47741" w:rsidRDefault="00C47741" w:rsidP="00C47741">
      <w:pPr>
        <w:pStyle w:val="PrimarySectionTextNoHangingIndent-HCG"/>
        <w:rPr>
          <w:rFonts w:cs="Arial"/>
        </w:rPr>
        <w:sectPr w:rsidR="00C47741" w:rsidRPr="00C47741" w:rsidSect="002E64F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pPr>
    </w:p>
    <w:p w14:paraId="66C9585B" w14:textId="77777777" w:rsidR="00C47741" w:rsidRPr="00C47741" w:rsidRDefault="00441DF9" w:rsidP="00C47741">
      <w:pPr>
        <w:pStyle w:val="PrimarySectionTextNoHangingIndent-HCG"/>
        <w:rPr>
          <w:rFonts w:cs="Arial"/>
        </w:rPr>
      </w:pPr>
      <w:sdt>
        <w:sdtPr>
          <w:rPr>
            <w:rFonts w:cs="Arial"/>
          </w:rPr>
          <w:id w:val="-476922949"/>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Completed Huron IRB application</w:t>
      </w:r>
    </w:p>
    <w:p w14:paraId="554F9185" w14:textId="77777777" w:rsidR="00C47741" w:rsidRPr="00C47741" w:rsidRDefault="00441DF9" w:rsidP="00C47741">
      <w:pPr>
        <w:pStyle w:val="PrimarySectionTextNoHangingIndent-HCG"/>
        <w:rPr>
          <w:rFonts w:cs="Arial"/>
        </w:rPr>
      </w:pPr>
      <w:sdt>
        <w:sdtPr>
          <w:rPr>
            <w:rFonts w:cs="Arial"/>
          </w:rPr>
          <w:id w:val="1729572270"/>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Investigator Protocol</w:t>
      </w:r>
    </w:p>
    <w:p w14:paraId="688E7BD2" w14:textId="0D2FE009" w:rsidR="00C47741" w:rsidRPr="00C47741" w:rsidRDefault="00441DF9" w:rsidP="00C47741">
      <w:pPr>
        <w:pStyle w:val="PrimarySectionTextNoHangingIndent-HCG"/>
        <w:rPr>
          <w:rFonts w:cs="Arial"/>
        </w:rPr>
      </w:pPr>
      <w:sdt>
        <w:sdtPr>
          <w:rPr>
            <w:rFonts w:cs="Arial"/>
          </w:rPr>
          <w:id w:val="-1189600204"/>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Consent document(s)</w:t>
      </w:r>
      <w:r w:rsidR="00905905">
        <w:rPr>
          <w:rFonts w:cs="Arial"/>
        </w:rPr>
        <w:t>, cover letter(s)</w:t>
      </w:r>
      <w:r w:rsidR="00C47741" w:rsidRPr="00C47741">
        <w:rPr>
          <w:rFonts w:cs="Arial"/>
        </w:rPr>
        <w:t xml:space="preserve"> or script(s)</w:t>
      </w:r>
    </w:p>
    <w:p w14:paraId="3D3125B2" w14:textId="77777777" w:rsidR="00C47741" w:rsidRPr="00C47741" w:rsidRDefault="00C47741" w:rsidP="00C47741">
      <w:pPr>
        <w:pStyle w:val="PrimarySectionTextNoHangingIndent-HCG"/>
        <w:rPr>
          <w:rFonts w:cs="Arial"/>
        </w:rPr>
      </w:pPr>
    </w:p>
    <w:p w14:paraId="217FE18D" w14:textId="77777777" w:rsidR="00C47741" w:rsidRPr="00C47741" w:rsidRDefault="00441DF9" w:rsidP="00C47741">
      <w:pPr>
        <w:pStyle w:val="PrimarySectionTextNoHangingIndent-HCG"/>
        <w:rPr>
          <w:rFonts w:cs="Arial"/>
        </w:rPr>
      </w:pPr>
      <w:sdt>
        <w:sdtPr>
          <w:rPr>
            <w:rFonts w:cs="Arial"/>
          </w:rPr>
          <w:id w:val="522143089"/>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Data collection instruments</w:t>
      </w:r>
    </w:p>
    <w:p w14:paraId="41FCA76E" w14:textId="77777777" w:rsidR="00C47741" w:rsidRPr="00C47741" w:rsidRDefault="00441DF9" w:rsidP="00C47741">
      <w:pPr>
        <w:pStyle w:val="PrimarySectionTextNoHangingIndent-HCG"/>
        <w:rPr>
          <w:rFonts w:cs="Arial"/>
        </w:rPr>
      </w:pPr>
      <w:sdt>
        <w:sdtPr>
          <w:rPr>
            <w:rFonts w:cs="Arial"/>
          </w:rPr>
          <w:id w:val="1527441796"/>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Written material to be seen or heard by subjects</w:t>
      </w:r>
    </w:p>
    <w:p w14:paraId="14AFEC33" w14:textId="77777777" w:rsidR="00C47741" w:rsidRPr="00C47741" w:rsidRDefault="00C47741" w:rsidP="00C47741">
      <w:pPr>
        <w:pStyle w:val="PrimarySectionTextNoHangingIndent-HCG"/>
        <w:rPr>
          <w:rFonts w:cs="Arial"/>
        </w:rPr>
        <w:sectPr w:rsidR="00C47741" w:rsidRPr="00C47741" w:rsidSect="002E64F1">
          <w:type w:val="continuous"/>
          <w:pgSz w:w="12240" w:h="15840"/>
          <w:pgMar w:top="720" w:right="720" w:bottom="720" w:left="720" w:header="720" w:footer="720" w:gutter="0"/>
          <w:cols w:num="2" w:space="720"/>
          <w:titlePg/>
          <w:docGrid w:linePitch="360"/>
        </w:sectPr>
      </w:pPr>
    </w:p>
    <w:p w14:paraId="3C050DB6" w14:textId="4B1AB3AE" w:rsidR="00C47741" w:rsidRPr="00C47741" w:rsidRDefault="00441DF9" w:rsidP="00C47741">
      <w:pPr>
        <w:pStyle w:val="PrimarySectionTextNoHangingIndent-HCG"/>
        <w:rPr>
          <w:rFonts w:cs="Arial"/>
        </w:rPr>
      </w:pPr>
      <w:sdt>
        <w:sdtPr>
          <w:rPr>
            <w:rFonts w:cs="Arial"/>
          </w:rPr>
          <w:id w:val="-595943193"/>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Determine whether any new information has been provided (For example, a new risk.) If so, follow HRP-024 </w:t>
      </w:r>
      <w:r w:rsidR="0005637C">
        <w:rPr>
          <w:rFonts w:cs="Arial"/>
        </w:rPr>
        <w:t>-</w:t>
      </w:r>
      <w:r w:rsidR="00C47741" w:rsidRPr="00C47741">
        <w:rPr>
          <w:rFonts w:cs="Arial"/>
        </w:rPr>
        <w:t xml:space="preserve"> SOP </w:t>
      </w:r>
      <w:r w:rsidR="0005637C">
        <w:rPr>
          <w:rFonts w:cs="Arial"/>
        </w:rPr>
        <w:t>-</w:t>
      </w:r>
      <w:r w:rsidR="00C47741" w:rsidRPr="00C47741">
        <w:rPr>
          <w:rFonts w:cs="Arial"/>
        </w:rPr>
        <w:t xml:space="preserve"> New Information)</w:t>
      </w:r>
    </w:p>
    <w:p w14:paraId="28EBC6E6" w14:textId="77777777" w:rsidR="00C47741" w:rsidRPr="00C47741" w:rsidRDefault="00C47741" w:rsidP="00C47741">
      <w:pPr>
        <w:pStyle w:val="SectionHeading-HCG"/>
        <w:numPr>
          <w:ilvl w:val="0"/>
          <w:numId w:val="11"/>
        </w:numPr>
        <w:rPr>
          <w:sz w:val="22"/>
          <w:szCs w:val="22"/>
        </w:rPr>
      </w:pPr>
      <w:r w:rsidRPr="00C47741">
        <w:rPr>
          <w:sz w:val="22"/>
          <w:szCs w:val="22"/>
        </w:rPr>
        <w:t>INITIAL REVIEW and MODIFICATION (when the modification affects one of the following)</w:t>
      </w:r>
    </w:p>
    <w:p w14:paraId="74915FD7" w14:textId="77777777" w:rsidR="0025396C" w:rsidRPr="008C5D70" w:rsidRDefault="00441DF9" w:rsidP="008C5D70">
      <w:pPr>
        <w:pStyle w:val="PrimarySectionTextHangingCheckboxes-HCG"/>
        <w:spacing w:after="0"/>
        <w:ind w:left="0" w:firstLine="0"/>
        <w:rPr>
          <w:rFonts w:cs="Arial"/>
        </w:rPr>
      </w:pPr>
      <w:sdt>
        <w:sdtPr>
          <w:rPr>
            <w:rFonts w:cs="Arial"/>
          </w:rPr>
          <w:id w:val="1868944267"/>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If the submission includes a request to serve as the single IRB of record (</w:t>
      </w:r>
      <w:proofErr w:type="spellStart"/>
      <w:r w:rsidR="0025396C" w:rsidRPr="008C5D70">
        <w:rPr>
          <w:rFonts w:cs="Arial"/>
        </w:rPr>
        <w:t>sIRB</w:t>
      </w:r>
      <w:proofErr w:type="spellEnd"/>
      <w:r w:rsidR="0025396C" w:rsidRPr="008C5D70">
        <w:rPr>
          <w:rFonts w:cs="Arial"/>
        </w:rPr>
        <w:t xml:space="preserve">) for a </w:t>
      </w:r>
      <w:r w:rsidR="0025396C" w:rsidRPr="008C5D70">
        <w:rPr>
          <w:rFonts w:cs="Arial"/>
          <w:u w:val="double"/>
        </w:rPr>
        <w:t>Cooperative Study</w:t>
      </w:r>
      <w:r w:rsidR="0025396C" w:rsidRPr="008C5D70">
        <w:rPr>
          <w:rFonts w:cs="Arial"/>
        </w:rPr>
        <w:t xml:space="preserve"> or </w:t>
      </w:r>
    </w:p>
    <w:p w14:paraId="0816BAA3" w14:textId="15792A8E" w:rsidR="0025396C" w:rsidRPr="008C5D70" w:rsidRDefault="0025396C" w:rsidP="008C5D70">
      <w:pPr>
        <w:pStyle w:val="PrimarySectionTextHangingCheckboxes-HCG"/>
        <w:ind w:left="0" w:firstLine="0"/>
        <w:rPr>
          <w:rFonts w:cs="Arial"/>
        </w:rPr>
      </w:pPr>
      <w:r w:rsidRPr="008C5D70">
        <w:rPr>
          <w:rFonts w:cs="Arial"/>
          <w:u w:val="double"/>
        </w:rPr>
        <w:t>Multi-Site Study</w:t>
      </w:r>
      <w:r w:rsidRPr="008C5D70">
        <w:rPr>
          <w:rFonts w:cs="Arial"/>
        </w:rPr>
        <w:t xml:space="preserve">, determine if an </w:t>
      </w:r>
      <w:r w:rsidRPr="008C5D70">
        <w:rPr>
          <w:rFonts w:cs="Arial"/>
          <w:u w:val="double"/>
        </w:rPr>
        <w:t>authorization agreement</w:t>
      </w:r>
      <w:r w:rsidRPr="008C5D70">
        <w:rPr>
          <w:rFonts w:cs="Arial"/>
        </w:rPr>
        <w:t xml:space="preserve"> is needed using </w:t>
      </w:r>
      <w:r w:rsidR="0063400A" w:rsidRPr="0063400A">
        <w:rPr>
          <w:rFonts w:cs="Arial"/>
        </w:rPr>
        <w:t xml:space="preserve">HRP-801 - SOP - Establishing </w:t>
      </w:r>
      <w:r w:rsidR="00B7016B">
        <w:rPr>
          <w:rFonts w:cs="Arial"/>
        </w:rPr>
        <w:t>Reliance</w:t>
      </w:r>
      <w:r w:rsidR="00B7016B" w:rsidRPr="0063400A">
        <w:rPr>
          <w:rFonts w:cs="Arial"/>
        </w:rPr>
        <w:t xml:space="preserve"> </w:t>
      </w:r>
      <w:r w:rsidR="0063400A" w:rsidRPr="0063400A">
        <w:rPr>
          <w:rFonts w:cs="Arial"/>
        </w:rPr>
        <w:t>Agreements</w:t>
      </w:r>
      <w:r w:rsidRPr="008C5D70">
        <w:rPr>
          <w:rFonts w:cs="Arial"/>
        </w:rPr>
        <w:t>.</w:t>
      </w:r>
    </w:p>
    <w:p w14:paraId="6DB01696" w14:textId="0B4AF4DA" w:rsidR="00C47741" w:rsidRPr="00C47741" w:rsidRDefault="00441DF9" w:rsidP="00C47741">
      <w:pPr>
        <w:pStyle w:val="PrimarySectionTextNoHangingIndent-HCG"/>
        <w:rPr>
          <w:rFonts w:cs="Arial"/>
        </w:rPr>
      </w:pPr>
      <w:sdt>
        <w:sdtPr>
          <w:rPr>
            <w:rFonts w:cs="Arial"/>
          </w:rPr>
          <w:id w:val="-200781075"/>
          <w14:checkbox>
            <w14:checked w14:val="0"/>
            <w14:checkedState w14:val="2612" w14:font="MS Gothic"/>
            <w14:uncheckedState w14:val="2610" w14:font="MS Gothic"/>
          </w14:checkbox>
        </w:sdtPr>
        <w:sdtEndPr/>
        <w:sdtContent>
          <w:r w:rsidR="00C47741" w:rsidRPr="00C47741">
            <w:rPr>
              <w:rFonts w:ascii="MS Gothic" w:eastAsia="MS Gothic" w:hAnsi="MS Gothic" w:cs="Arial" w:hint="eastAsia"/>
            </w:rPr>
            <w:t>☐</w:t>
          </w:r>
        </w:sdtContent>
      </w:sdt>
      <w:r w:rsidR="00C47741" w:rsidRPr="00C47741">
        <w:rPr>
          <w:rFonts w:cs="Arial"/>
        </w:rPr>
        <w:t xml:space="preserve"> If the research involves the use of a drug use the HRP-306 </w:t>
      </w:r>
      <w:r w:rsidR="0005637C">
        <w:rPr>
          <w:rFonts w:cs="Arial"/>
        </w:rPr>
        <w:t>-</w:t>
      </w:r>
      <w:r w:rsidR="00C47741" w:rsidRPr="00C47741">
        <w:rPr>
          <w:rFonts w:cs="Arial"/>
        </w:rPr>
        <w:t xml:space="preserve"> WORKSHEET </w:t>
      </w:r>
      <w:r w:rsidR="0005637C">
        <w:rPr>
          <w:rFonts w:cs="Arial"/>
        </w:rPr>
        <w:t>-</w:t>
      </w:r>
      <w:r w:rsidR="00C47741" w:rsidRPr="00C47741">
        <w:rPr>
          <w:rFonts w:cs="Arial"/>
        </w:rPr>
        <w:t xml:space="preserve"> Drugs.</w:t>
      </w:r>
    </w:p>
    <w:p w14:paraId="175F5F85" w14:textId="21A91DC2" w:rsidR="00C47741" w:rsidRPr="00C47741" w:rsidRDefault="00441DF9" w:rsidP="00C47741">
      <w:pPr>
        <w:pStyle w:val="PrimarySectionTextNoHangingIndent-HCG"/>
        <w:rPr>
          <w:rFonts w:cs="Arial"/>
        </w:rPr>
      </w:pPr>
      <w:sdt>
        <w:sdtPr>
          <w:rPr>
            <w:rFonts w:cs="Arial"/>
          </w:rPr>
          <w:id w:val="-1672097579"/>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If the research involves the use of a device use the HRP-307 </w:t>
      </w:r>
      <w:r w:rsidR="0005637C">
        <w:rPr>
          <w:rFonts w:cs="Arial"/>
        </w:rPr>
        <w:t>-</w:t>
      </w:r>
      <w:r w:rsidR="00C47741" w:rsidRPr="00C47741">
        <w:rPr>
          <w:rFonts w:cs="Arial"/>
        </w:rPr>
        <w:t xml:space="preserve"> WORKSHEET </w:t>
      </w:r>
      <w:r w:rsidR="0005637C">
        <w:rPr>
          <w:rFonts w:cs="Arial"/>
        </w:rPr>
        <w:t>-</w:t>
      </w:r>
      <w:r w:rsidR="00C47741" w:rsidRPr="00C47741">
        <w:rPr>
          <w:rFonts w:cs="Arial"/>
        </w:rPr>
        <w:t xml:space="preserve"> Devices.</w:t>
      </w:r>
    </w:p>
    <w:p w14:paraId="40E041DD" w14:textId="77777777" w:rsidR="00C47741" w:rsidRPr="00C47741" w:rsidRDefault="00441DF9" w:rsidP="00C47741">
      <w:pPr>
        <w:pStyle w:val="PrimarySectionTextHangingCheckboxes-HCG"/>
      </w:pPr>
      <w:sdt>
        <w:sdtPr>
          <w:id w:val="-169419157"/>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t xml:space="preserve"> Note any special determinations that need to be made by the convened IRB or </w:t>
      </w:r>
      <w:r w:rsidR="00C47741" w:rsidRPr="00C47741">
        <w:rPr>
          <w:u w:val="double"/>
        </w:rPr>
        <w:t>Designated Reviewer</w:t>
      </w:r>
      <w:r w:rsidR="00C47741" w:rsidRPr="00C47741">
        <w:t xml:space="preserve"> in the “Special Determinations” section of the Pre-Review Activity.</w:t>
      </w:r>
    </w:p>
    <w:p w14:paraId="4E28CCD6" w14:textId="76456D74" w:rsidR="00C47741" w:rsidRPr="00C47741" w:rsidRDefault="00441DF9" w:rsidP="00C47741">
      <w:pPr>
        <w:pStyle w:val="PrimarySectionTextHangingCheckboxes-HCG"/>
      </w:pPr>
      <w:sdt>
        <w:sdtPr>
          <w:id w:val="684942231"/>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t xml:space="preserve"> If the device meets the abbreviated IDE requirements, note “</w:t>
      </w:r>
      <w:proofErr w:type="gramStart"/>
      <w:r w:rsidR="0005637C" w:rsidRPr="00C47741">
        <w:t>Non-significant</w:t>
      </w:r>
      <w:proofErr w:type="gramEnd"/>
      <w:r w:rsidR="00C47741" w:rsidRPr="00C47741">
        <w:t xml:space="preserve"> risk device determination” in the “Special Determinations” section of the Pre-Review Activity.</w:t>
      </w:r>
    </w:p>
    <w:p w14:paraId="58C95078" w14:textId="77777777" w:rsidR="00C47741" w:rsidRDefault="00441DF9" w:rsidP="00C47741">
      <w:pPr>
        <w:pStyle w:val="PrimarySectionTextHangingCheckboxes-HCG"/>
      </w:pPr>
      <w:sdt>
        <w:sdtPr>
          <w:id w:val="48582349"/>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t xml:space="preserve"> If the research is NIH-funded (regardless of whether the investigator has indicated the use of a Certificate of Confidentiality), note the presence of a Certificate of Confidentiality in the Protocol Tracking section of the Pre-Review Checklist.</w:t>
      </w:r>
    </w:p>
    <w:p w14:paraId="7D53CC4C" w14:textId="77777777" w:rsidR="005D5777" w:rsidRPr="00F23D8C" w:rsidRDefault="00441DF9" w:rsidP="005D5777">
      <w:pPr>
        <w:pStyle w:val="PrimarySectionTextHangingCheckboxes-HCG"/>
        <w:rPr>
          <w:rFonts w:cs="Arial"/>
        </w:rPr>
      </w:pPr>
      <w:sdt>
        <w:sdtPr>
          <w:rPr>
            <w:rFonts w:cs="Arial"/>
          </w:rPr>
          <w:id w:val="1479650583"/>
          <w14:checkbox>
            <w14:checked w14:val="0"/>
            <w14:checkedState w14:val="2612" w14:font="MS Gothic"/>
            <w14:uncheckedState w14:val="2610" w14:font="MS Gothic"/>
          </w14:checkbox>
        </w:sdtPr>
        <w:sdtEndPr/>
        <w:sdtContent>
          <w:r w:rsidR="005D5777" w:rsidRPr="00F23D8C">
            <w:rPr>
              <w:rFonts w:ascii="Segoe UI Symbol" w:eastAsia="MS Gothic" w:hAnsi="Segoe UI Symbol" w:cs="Segoe UI Symbol"/>
            </w:rPr>
            <w:t>☐</w:t>
          </w:r>
        </w:sdtContent>
      </w:sdt>
      <w:r w:rsidR="005D5777" w:rsidRPr="00F23D8C">
        <w:rPr>
          <w:rFonts w:cs="Arial"/>
        </w:rPr>
        <w:t xml:space="preserve"> If the research is NIH-funded, confirm the protocol includes information regarding the inclusion of women and minority populations, or it includes a justification for the exception to the NIH policy.</w:t>
      </w:r>
      <w:r w:rsidR="005D5777" w:rsidRPr="00F23D8C">
        <w:rPr>
          <w:rStyle w:val="EndnoteReference"/>
          <w:rFonts w:cs="Arial"/>
        </w:rPr>
        <w:endnoteReference w:id="3"/>
      </w:r>
    </w:p>
    <w:p w14:paraId="1EBE1B2A" w14:textId="77777777" w:rsidR="005D5777" w:rsidRPr="00C47741" w:rsidRDefault="005D5777" w:rsidP="00F23D8C">
      <w:pPr>
        <w:pStyle w:val="PrimarySectionTextHangingCheckboxes-HCG"/>
        <w:ind w:left="0" w:firstLine="0"/>
      </w:pPr>
    </w:p>
    <w:p w14:paraId="3E20EA87" w14:textId="77777777" w:rsidR="00C47741" w:rsidRPr="00C47741" w:rsidRDefault="00C47741" w:rsidP="00C47741">
      <w:pPr>
        <w:pStyle w:val="PrimarySectionTextNoHangingIndent-HCG"/>
        <w:rPr>
          <w:rFonts w:cs="Arial"/>
          <w:b/>
          <w:bCs/>
        </w:rPr>
      </w:pPr>
      <w:r w:rsidRPr="00C47741">
        <w:rPr>
          <w:rFonts w:cs="Arial"/>
          <w:b/>
          <w:bCs/>
        </w:rPr>
        <w:t>Note any missing materials necessary for review in the “Missing Materials” section of the Pre-Review Activity:</w:t>
      </w:r>
    </w:p>
    <w:p w14:paraId="0FD21C35" w14:textId="77777777" w:rsidR="00C47741" w:rsidRPr="00C47741" w:rsidRDefault="00C47741" w:rsidP="00C47741">
      <w:pPr>
        <w:pStyle w:val="PrimarySectionTextNoHangingIndent-HCG"/>
        <w:rPr>
          <w:rFonts w:cs="Arial"/>
        </w:rPr>
        <w:sectPr w:rsidR="00C47741" w:rsidRPr="00C47741" w:rsidSect="002E64F1">
          <w:type w:val="continuous"/>
          <w:pgSz w:w="12240" w:h="15840"/>
          <w:pgMar w:top="720" w:right="720" w:bottom="720" w:left="720" w:header="720" w:footer="720" w:gutter="0"/>
          <w:cols w:space="720"/>
          <w:titlePg/>
          <w:docGrid w:linePitch="360"/>
        </w:sectPr>
      </w:pPr>
    </w:p>
    <w:p w14:paraId="0A90C498" w14:textId="77777777" w:rsidR="00C47741" w:rsidRPr="00C47741" w:rsidRDefault="00441DF9" w:rsidP="00C47741">
      <w:pPr>
        <w:pStyle w:val="PrimarySectionTextNoHangingIndent-HCG"/>
        <w:rPr>
          <w:rFonts w:cs="Arial"/>
        </w:rPr>
      </w:pPr>
      <w:sdt>
        <w:sdtPr>
          <w:rPr>
            <w:rFonts w:cs="Arial"/>
          </w:rPr>
          <w:id w:val="1909496995"/>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Qualifications of the key personnel</w:t>
      </w:r>
    </w:p>
    <w:p w14:paraId="6ED2BC8E" w14:textId="77777777" w:rsidR="00C47741" w:rsidRPr="00C47741" w:rsidRDefault="00441DF9" w:rsidP="00C47741">
      <w:pPr>
        <w:pStyle w:val="PrimarySectionTextNoHangingIndent-HCG"/>
        <w:rPr>
          <w:rFonts w:cs="Arial"/>
        </w:rPr>
      </w:pPr>
      <w:sdt>
        <w:sdtPr>
          <w:rPr>
            <w:rFonts w:cs="Arial"/>
          </w:rPr>
          <w:id w:val="2132204852"/>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Complete sponsor protocol (including DHHS protocol)</w:t>
      </w:r>
    </w:p>
    <w:p w14:paraId="25987C6A" w14:textId="319AE3F7" w:rsidR="00C47741" w:rsidRPr="00C47741" w:rsidRDefault="00441DF9" w:rsidP="00C47741">
      <w:pPr>
        <w:pStyle w:val="PrimarySectionTextNoHangingIndent-HCG"/>
        <w:rPr>
          <w:rFonts w:cs="Arial"/>
        </w:rPr>
      </w:pPr>
      <w:sdt>
        <w:sdtPr>
          <w:rPr>
            <w:rFonts w:cs="Arial"/>
          </w:rPr>
          <w:id w:val="-1924481135"/>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DHHS-approved sample consent document</w:t>
      </w:r>
    </w:p>
    <w:p w14:paraId="65E9A67A" w14:textId="77777777" w:rsidR="00C47741" w:rsidRPr="00C47741" w:rsidRDefault="00441DF9" w:rsidP="00C47741">
      <w:pPr>
        <w:pStyle w:val="PrimarySectionTextNoHangingIndent-HCG"/>
        <w:rPr>
          <w:rFonts w:cs="Arial"/>
        </w:rPr>
      </w:pPr>
      <w:sdt>
        <w:sdtPr>
          <w:rPr>
            <w:rFonts w:cs="Arial"/>
          </w:rPr>
          <w:id w:val="2009017278"/>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Investigator brochure for investigational drug</w:t>
      </w:r>
    </w:p>
    <w:p w14:paraId="4FA48A75" w14:textId="77777777" w:rsidR="00C47741" w:rsidRPr="00C47741" w:rsidRDefault="00441DF9" w:rsidP="00C47741">
      <w:pPr>
        <w:pStyle w:val="PrimarySectionTextNoHangingIndent-HCG"/>
        <w:rPr>
          <w:rFonts w:cs="Arial"/>
        </w:rPr>
      </w:pPr>
      <w:sdt>
        <w:sdtPr>
          <w:rPr>
            <w:rFonts w:cs="Arial"/>
          </w:rPr>
          <w:id w:val="1493915166"/>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Package </w:t>
      </w:r>
      <w:proofErr w:type="gramStart"/>
      <w:r w:rsidR="00C47741" w:rsidRPr="00C47741">
        <w:rPr>
          <w:rFonts w:cs="Arial"/>
        </w:rPr>
        <w:t>insert</w:t>
      </w:r>
      <w:proofErr w:type="gramEnd"/>
      <w:r w:rsidR="00C47741" w:rsidRPr="00C47741">
        <w:rPr>
          <w:rFonts w:cs="Arial"/>
        </w:rPr>
        <w:t xml:space="preserve"> for marketed drugs</w:t>
      </w:r>
    </w:p>
    <w:p w14:paraId="7660992C" w14:textId="77777777" w:rsidR="00C47741" w:rsidRPr="00C47741" w:rsidRDefault="00441DF9" w:rsidP="00C47741">
      <w:pPr>
        <w:pStyle w:val="PrimarySectionTextNoHangingIndent-HCG"/>
        <w:rPr>
          <w:rFonts w:cs="Arial"/>
        </w:rPr>
      </w:pPr>
      <w:sdt>
        <w:sdtPr>
          <w:rPr>
            <w:rFonts w:cs="Arial"/>
          </w:rPr>
          <w:id w:val="524065897"/>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Institutional Profile</w:t>
      </w:r>
    </w:p>
    <w:p w14:paraId="72E111AF" w14:textId="77777777" w:rsidR="00C47741" w:rsidRPr="00C47741" w:rsidRDefault="00441DF9" w:rsidP="00C47741">
      <w:pPr>
        <w:pStyle w:val="PrimarySectionTextNoHangingIndent-HCG"/>
        <w:rPr>
          <w:rFonts w:cs="Arial"/>
        </w:rPr>
      </w:pPr>
      <w:sdt>
        <w:sdtPr>
          <w:rPr>
            <w:rFonts w:cs="Arial"/>
          </w:rPr>
          <w:id w:val="-1242944589"/>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Executed Reliance Agreement(s)</w:t>
      </w:r>
    </w:p>
    <w:p w14:paraId="3F706B93" w14:textId="77777777" w:rsidR="00C47741" w:rsidRPr="00C47741" w:rsidRDefault="00441DF9" w:rsidP="00C47741">
      <w:pPr>
        <w:pStyle w:val="PrimarySectionTextNoHangingIndent-HCG"/>
        <w:rPr>
          <w:rFonts w:cs="Arial"/>
        </w:rPr>
      </w:pPr>
      <w:sdt>
        <w:sdtPr>
          <w:rPr>
            <w:rFonts w:cs="Arial"/>
          </w:rPr>
          <w:id w:val="-1108188095"/>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Product information for medical devices</w:t>
      </w:r>
    </w:p>
    <w:p w14:paraId="56DBA9C3" w14:textId="3B755FD9" w:rsidR="00C47741" w:rsidRPr="00C47741" w:rsidRDefault="00441DF9" w:rsidP="00C47741">
      <w:pPr>
        <w:pStyle w:val="PrimarySectionTextNoHangingIndent-HCG"/>
        <w:rPr>
          <w:rFonts w:cs="Arial"/>
        </w:rPr>
      </w:pPr>
      <w:sdt>
        <w:sdtPr>
          <w:rPr>
            <w:rFonts w:cs="Arial"/>
          </w:rPr>
          <w:id w:val="1754479408"/>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For Department of Education (ED) research ensure that a permission letter has been submitted attesting compliance with FERPA and PPRA</w:t>
      </w:r>
    </w:p>
    <w:p w14:paraId="440C82FE" w14:textId="77777777" w:rsidR="00C47741" w:rsidRPr="00C47741" w:rsidRDefault="00C47741" w:rsidP="00C47741">
      <w:pPr>
        <w:pStyle w:val="PrimarySectionTextNoHangingIndent-HCG"/>
        <w:rPr>
          <w:rFonts w:cs="Arial"/>
        </w:rPr>
        <w:sectPr w:rsidR="00C47741" w:rsidRPr="00C47741" w:rsidSect="002E64F1">
          <w:type w:val="continuous"/>
          <w:pgSz w:w="12240" w:h="15840"/>
          <w:pgMar w:top="720" w:right="720" w:bottom="720" w:left="720" w:header="720" w:footer="720" w:gutter="0"/>
          <w:cols w:num="2" w:space="720"/>
          <w:titlePg/>
          <w:docGrid w:linePitch="360"/>
        </w:sectPr>
      </w:pPr>
    </w:p>
    <w:p w14:paraId="2F0A2C5B" w14:textId="77777777" w:rsidR="00C47741" w:rsidRPr="00C47741" w:rsidRDefault="00C47741" w:rsidP="00C47741">
      <w:pPr>
        <w:pStyle w:val="PrimarySectionTextNoHangingIndent-HCG"/>
        <w:rPr>
          <w:rFonts w:cs="Arial"/>
          <w:b/>
          <w:bCs/>
        </w:rPr>
      </w:pPr>
      <w:r w:rsidRPr="00C47741">
        <w:rPr>
          <w:rFonts w:cs="Arial"/>
          <w:b/>
          <w:bCs/>
        </w:rPr>
        <w:t>Note missing/inappropriately answered Investigator Protocol sections in the “Missing Materials” section of the Pre-Review Activity:</w:t>
      </w:r>
    </w:p>
    <w:p w14:paraId="34546FFB" w14:textId="77777777" w:rsidR="00C47741" w:rsidRPr="00C47741" w:rsidRDefault="00C47741" w:rsidP="00C47741">
      <w:pPr>
        <w:pStyle w:val="PrimarySectionTextNoHangingIndent-HCG"/>
        <w:rPr>
          <w:rFonts w:cs="Arial"/>
        </w:rPr>
        <w:sectPr w:rsidR="00C47741" w:rsidRPr="00C47741" w:rsidSect="002E64F1">
          <w:type w:val="continuous"/>
          <w:pgSz w:w="12240" w:h="15840"/>
          <w:pgMar w:top="720" w:right="720" w:bottom="720" w:left="720" w:header="720" w:footer="720" w:gutter="0"/>
          <w:cols w:space="720"/>
          <w:titlePg/>
          <w:docGrid w:linePitch="360"/>
        </w:sectPr>
      </w:pPr>
    </w:p>
    <w:p w14:paraId="2658D09E" w14:textId="77777777" w:rsidR="00C47741" w:rsidRPr="00C47741" w:rsidRDefault="00441DF9" w:rsidP="00C47741">
      <w:pPr>
        <w:pStyle w:val="PrimarySectionTextNoHangingIndent-HCG"/>
        <w:rPr>
          <w:rFonts w:cs="Arial"/>
        </w:rPr>
      </w:pPr>
      <w:sdt>
        <w:sdtPr>
          <w:rPr>
            <w:rFonts w:cs="Arial"/>
          </w:rPr>
          <w:id w:val="-381642274"/>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IRB Review History</w:t>
      </w:r>
    </w:p>
    <w:p w14:paraId="38480E79" w14:textId="77777777" w:rsidR="00C47741" w:rsidRPr="00C47741" w:rsidRDefault="00441DF9" w:rsidP="00C47741">
      <w:pPr>
        <w:pStyle w:val="PrimarySectionTextNoHangingIndent-HCG"/>
        <w:rPr>
          <w:rFonts w:cs="Arial"/>
        </w:rPr>
      </w:pPr>
      <w:sdt>
        <w:sdtPr>
          <w:rPr>
            <w:rFonts w:cs="Arial"/>
          </w:rPr>
          <w:id w:val="1023826242"/>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Objectives</w:t>
      </w:r>
    </w:p>
    <w:p w14:paraId="3F5FFFF7" w14:textId="77777777" w:rsidR="00C47741" w:rsidRPr="00C47741" w:rsidRDefault="00441DF9" w:rsidP="00C47741">
      <w:pPr>
        <w:pStyle w:val="PrimarySectionTextNoHangingIndent-HCG"/>
        <w:rPr>
          <w:rFonts w:cs="Arial"/>
        </w:rPr>
      </w:pPr>
      <w:sdt>
        <w:sdtPr>
          <w:rPr>
            <w:rFonts w:cs="Arial"/>
          </w:rPr>
          <w:id w:val="-2083123002"/>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Background</w:t>
      </w:r>
    </w:p>
    <w:p w14:paraId="60EB6F8F" w14:textId="77777777" w:rsidR="00C47741" w:rsidRPr="00C47741" w:rsidRDefault="00441DF9" w:rsidP="00C47741">
      <w:pPr>
        <w:pStyle w:val="PrimarySectionTextNoHangingIndent-HCG"/>
        <w:rPr>
          <w:rFonts w:cs="Arial"/>
        </w:rPr>
      </w:pPr>
      <w:sdt>
        <w:sdtPr>
          <w:rPr>
            <w:rFonts w:cs="Arial"/>
          </w:rPr>
          <w:id w:val="-638657474"/>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Setting</w:t>
      </w:r>
    </w:p>
    <w:p w14:paraId="4323B011" w14:textId="77777777" w:rsidR="00C47741" w:rsidRPr="00C47741" w:rsidRDefault="00441DF9" w:rsidP="00C47741">
      <w:pPr>
        <w:pStyle w:val="PrimarySectionTextNoHangingIndent-HCG"/>
        <w:rPr>
          <w:rFonts w:cs="Arial"/>
        </w:rPr>
      </w:pPr>
      <w:sdt>
        <w:sdtPr>
          <w:rPr>
            <w:rFonts w:cs="Arial"/>
          </w:rPr>
          <w:id w:val="-1398281670"/>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Resources Available</w:t>
      </w:r>
    </w:p>
    <w:p w14:paraId="4B266453" w14:textId="77777777" w:rsidR="00C47741" w:rsidRPr="00C47741" w:rsidRDefault="00441DF9" w:rsidP="00C47741">
      <w:pPr>
        <w:pStyle w:val="PrimarySectionTextNoHangingIndent-HCG"/>
        <w:rPr>
          <w:rFonts w:cs="Arial"/>
        </w:rPr>
      </w:pPr>
      <w:sdt>
        <w:sdtPr>
          <w:rPr>
            <w:rFonts w:cs="Arial"/>
          </w:rPr>
          <w:id w:val="397013065"/>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Prior Approvals</w:t>
      </w:r>
    </w:p>
    <w:p w14:paraId="1AE3B06D" w14:textId="77777777" w:rsidR="00C47741" w:rsidRPr="00C47741" w:rsidRDefault="00441DF9" w:rsidP="00C47741">
      <w:pPr>
        <w:pStyle w:val="PrimarySectionTextNoHangingIndent-HCG"/>
        <w:rPr>
          <w:rFonts w:cs="Arial"/>
        </w:rPr>
      </w:pPr>
      <w:sdt>
        <w:sdtPr>
          <w:rPr>
            <w:rFonts w:cs="Arial"/>
          </w:rPr>
          <w:id w:val="-1634321812"/>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Study Design</w:t>
      </w:r>
    </w:p>
    <w:p w14:paraId="2BF40B22" w14:textId="77777777" w:rsidR="00C47741" w:rsidRPr="00C47741" w:rsidRDefault="00441DF9" w:rsidP="00C47741">
      <w:pPr>
        <w:pStyle w:val="PrimarySectionTextNoHangingIndent-HCG"/>
        <w:rPr>
          <w:rFonts w:cs="Arial"/>
        </w:rPr>
      </w:pPr>
      <w:sdt>
        <w:sdtPr>
          <w:rPr>
            <w:rFonts w:cs="Arial"/>
          </w:rPr>
          <w:id w:val="-1743718563"/>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Recruitment Methods</w:t>
      </w:r>
    </w:p>
    <w:p w14:paraId="4C5BE068" w14:textId="77777777" w:rsidR="00C47741" w:rsidRPr="00C47741" w:rsidRDefault="00441DF9" w:rsidP="00C47741">
      <w:pPr>
        <w:pStyle w:val="PrimarySectionTextNoHangingIndent-HCG"/>
        <w:rPr>
          <w:rFonts w:cs="Arial"/>
        </w:rPr>
      </w:pPr>
      <w:sdt>
        <w:sdtPr>
          <w:rPr>
            <w:rFonts w:cs="Arial"/>
          </w:rPr>
          <w:id w:val="438190979"/>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Inclusion/Exclusion Criteria</w:t>
      </w:r>
    </w:p>
    <w:p w14:paraId="7BBCD370" w14:textId="77777777" w:rsidR="00C47741" w:rsidRPr="00C47741" w:rsidRDefault="00441DF9" w:rsidP="00C47741">
      <w:pPr>
        <w:pStyle w:val="PrimarySectionTextNoHangingIndent-HCG"/>
        <w:rPr>
          <w:rFonts w:cs="Arial"/>
        </w:rPr>
      </w:pPr>
      <w:sdt>
        <w:sdtPr>
          <w:rPr>
            <w:rFonts w:cs="Arial"/>
          </w:rPr>
          <w:id w:val="1514113030"/>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Compensation for Injury</w:t>
      </w:r>
    </w:p>
    <w:p w14:paraId="160871D7" w14:textId="77777777" w:rsidR="00C47741" w:rsidRPr="00C47741" w:rsidRDefault="00441DF9" w:rsidP="00C47741">
      <w:pPr>
        <w:pStyle w:val="PrimarySectionTextNoHangingIndent-HCG"/>
        <w:rPr>
          <w:rFonts w:cs="Arial"/>
        </w:rPr>
      </w:pPr>
      <w:sdt>
        <w:sdtPr>
          <w:rPr>
            <w:rFonts w:cs="Arial"/>
          </w:rPr>
          <w:id w:val="-1102798135"/>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Local Number of Subjects</w:t>
      </w:r>
    </w:p>
    <w:p w14:paraId="5D040C36" w14:textId="77777777" w:rsidR="00C47741" w:rsidRPr="00C47741" w:rsidRDefault="00441DF9" w:rsidP="00C47741">
      <w:pPr>
        <w:pStyle w:val="PrimarySectionTextNoHangingIndent-HCG"/>
        <w:rPr>
          <w:rFonts w:cs="Arial"/>
        </w:rPr>
      </w:pPr>
      <w:sdt>
        <w:sdtPr>
          <w:rPr>
            <w:rFonts w:cs="Arial"/>
          </w:rPr>
          <w:id w:val="1352078497"/>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Total Number of Subjects</w:t>
      </w:r>
    </w:p>
    <w:p w14:paraId="7F555BEA" w14:textId="77777777" w:rsidR="00C47741" w:rsidRPr="00C47741" w:rsidRDefault="00441DF9" w:rsidP="00C47741">
      <w:pPr>
        <w:pStyle w:val="PrimarySectionTextNoHangingIndent-HCG"/>
        <w:rPr>
          <w:rFonts w:cs="Arial"/>
        </w:rPr>
      </w:pPr>
      <w:sdt>
        <w:sdtPr>
          <w:rPr>
            <w:rFonts w:cs="Arial"/>
          </w:rPr>
          <w:id w:val="-1641494084"/>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Study Timelines</w:t>
      </w:r>
    </w:p>
    <w:p w14:paraId="08B41A38" w14:textId="77777777" w:rsidR="00C47741" w:rsidRPr="00C47741" w:rsidRDefault="00441DF9" w:rsidP="00C47741">
      <w:pPr>
        <w:pStyle w:val="PrimarySectionTextNoHangingIndent-HCG"/>
        <w:rPr>
          <w:rFonts w:cs="Arial"/>
        </w:rPr>
      </w:pPr>
      <w:sdt>
        <w:sdtPr>
          <w:rPr>
            <w:rFonts w:cs="Arial"/>
          </w:rPr>
          <w:id w:val="-1902042460"/>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Study Endpoints</w:t>
      </w:r>
    </w:p>
    <w:p w14:paraId="005E93B7" w14:textId="77777777" w:rsidR="00C47741" w:rsidRPr="00C47741" w:rsidRDefault="00441DF9" w:rsidP="00C47741">
      <w:pPr>
        <w:pStyle w:val="PrimarySectionTextNoHangingIndent-HCG"/>
        <w:rPr>
          <w:rFonts w:cs="Arial"/>
        </w:rPr>
      </w:pPr>
      <w:sdt>
        <w:sdtPr>
          <w:rPr>
            <w:rFonts w:cs="Arial"/>
          </w:rPr>
          <w:id w:val="1160423992"/>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Procedures Involved</w:t>
      </w:r>
    </w:p>
    <w:p w14:paraId="47557DE4" w14:textId="77777777" w:rsidR="00C47741" w:rsidRPr="00C47741" w:rsidRDefault="00441DF9" w:rsidP="00C47741">
      <w:pPr>
        <w:pStyle w:val="PrimarySectionTextNoHangingIndent-HCG"/>
        <w:rPr>
          <w:rFonts w:cs="Arial"/>
        </w:rPr>
      </w:pPr>
      <w:sdt>
        <w:sdtPr>
          <w:rPr>
            <w:rFonts w:cs="Arial"/>
          </w:rPr>
          <w:id w:val="1982419824"/>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Data and Specimen Banking</w:t>
      </w:r>
    </w:p>
    <w:p w14:paraId="35CB6654" w14:textId="77777777" w:rsidR="00C47741" w:rsidRPr="00C47741" w:rsidRDefault="00441DF9" w:rsidP="00C47741">
      <w:pPr>
        <w:pStyle w:val="PrimarySectionTextNoHangingIndent-HCG"/>
        <w:rPr>
          <w:rFonts w:cs="Arial"/>
        </w:rPr>
      </w:pPr>
      <w:sdt>
        <w:sdtPr>
          <w:rPr>
            <w:rFonts w:cs="Arial"/>
          </w:rPr>
          <w:id w:val="1315453511"/>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Data Management</w:t>
      </w:r>
    </w:p>
    <w:p w14:paraId="572165DA" w14:textId="77777777" w:rsidR="00C47741" w:rsidRPr="00C47741" w:rsidRDefault="00441DF9" w:rsidP="00C47741">
      <w:pPr>
        <w:pStyle w:val="PrimarySectionTextNoHangingIndent-HCG"/>
        <w:rPr>
          <w:rFonts w:cs="Arial"/>
        </w:rPr>
      </w:pPr>
      <w:sdt>
        <w:sdtPr>
          <w:rPr>
            <w:rFonts w:cs="Arial"/>
          </w:rPr>
          <w:id w:val="292646102"/>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Confidentiality</w:t>
      </w:r>
    </w:p>
    <w:p w14:paraId="374D4505" w14:textId="77777777" w:rsidR="00C47741" w:rsidRPr="00C47741" w:rsidRDefault="00441DF9" w:rsidP="00C47741">
      <w:pPr>
        <w:pStyle w:val="PrimarySectionTextNoHangingIndent-HCG"/>
        <w:rPr>
          <w:rFonts w:cs="Arial"/>
        </w:rPr>
      </w:pPr>
      <w:sdt>
        <w:sdtPr>
          <w:rPr>
            <w:rFonts w:cs="Arial"/>
          </w:rPr>
          <w:id w:val="-1434133669"/>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Provisions </w:t>
      </w:r>
      <w:proofErr w:type="gramStart"/>
      <w:r w:rsidR="00C47741" w:rsidRPr="00C47741">
        <w:rPr>
          <w:rFonts w:cs="Arial"/>
        </w:rPr>
        <w:t>to</w:t>
      </w:r>
      <w:proofErr w:type="gramEnd"/>
      <w:r w:rsidR="00C47741" w:rsidRPr="00C47741">
        <w:rPr>
          <w:rFonts w:cs="Arial"/>
        </w:rPr>
        <w:t xml:space="preserve"> Monitor Data</w:t>
      </w:r>
    </w:p>
    <w:p w14:paraId="2A5DAF14" w14:textId="77777777" w:rsidR="00C47741" w:rsidRPr="00C47741" w:rsidRDefault="00441DF9" w:rsidP="00C47741">
      <w:pPr>
        <w:pStyle w:val="PrimarySectionTextNoHangingIndent-HCG"/>
        <w:rPr>
          <w:rFonts w:cs="Arial"/>
        </w:rPr>
      </w:pPr>
      <w:sdt>
        <w:sdtPr>
          <w:rPr>
            <w:rFonts w:cs="Arial"/>
          </w:rPr>
          <w:id w:val="-1650511091"/>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Withdrawal of Subjects</w:t>
      </w:r>
    </w:p>
    <w:p w14:paraId="67125912" w14:textId="77777777" w:rsidR="00C47741" w:rsidRPr="00C47741" w:rsidRDefault="00441DF9" w:rsidP="00C47741">
      <w:pPr>
        <w:pStyle w:val="PrimarySectionTextNoHangingIndent-HCG"/>
        <w:rPr>
          <w:rFonts w:cs="Arial"/>
        </w:rPr>
      </w:pPr>
      <w:sdt>
        <w:sdtPr>
          <w:rPr>
            <w:rFonts w:cs="Arial"/>
          </w:rPr>
          <w:id w:val="-665016941"/>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Risks to Subjects</w:t>
      </w:r>
    </w:p>
    <w:p w14:paraId="45EFFA54" w14:textId="77777777" w:rsidR="00C47741" w:rsidRPr="00C47741" w:rsidRDefault="00441DF9" w:rsidP="00C47741">
      <w:pPr>
        <w:pStyle w:val="PrimarySectionTextNoHangingIndent-HCG"/>
        <w:rPr>
          <w:rFonts w:cs="Arial"/>
        </w:rPr>
      </w:pPr>
      <w:sdt>
        <w:sdtPr>
          <w:rPr>
            <w:rFonts w:cs="Arial"/>
          </w:rPr>
          <w:id w:val="1263183303"/>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Potential Benefits to Subjects</w:t>
      </w:r>
    </w:p>
    <w:p w14:paraId="22634CD9" w14:textId="77777777" w:rsidR="00C47741" w:rsidRPr="00C47741" w:rsidRDefault="00441DF9" w:rsidP="00C47741">
      <w:pPr>
        <w:pStyle w:val="PrimarySectionTextNoHangingIndent-HCG"/>
        <w:rPr>
          <w:rFonts w:cs="Arial"/>
        </w:rPr>
      </w:pPr>
      <w:sdt>
        <w:sdtPr>
          <w:rPr>
            <w:rFonts w:cs="Arial"/>
          </w:rPr>
          <w:id w:val="343373337"/>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Provisions to Protect Privacy</w:t>
      </w:r>
    </w:p>
    <w:p w14:paraId="5687DCA0" w14:textId="77777777" w:rsidR="00C47741" w:rsidRPr="00C47741" w:rsidRDefault="00441DF9" w:rsidP="00C47741">
      <w:pPr>
        <w:pStyle w:val="PrimarySectionTextNoHangingIndent-HCG"/>
        <w:rPr>
          <w:rFonts w:cs="Arial"/>
        </w:rPr>
      </w:pPr>
      <w:sdt>
        <w:sdtPr>
          <w:rPr>
            <w:rFonts w:cs="Arial"/>
          </w:rPr>
          <w:id w:val="106632793"/>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Economic Burden to Subjects</w:t>
      </w:r>
    </w:p>
    <w:p w14:paraId="3527BE04" w14:textId="77777777" w:rsidR="00C47741" w:rsidRPr="00856962" w:rsidRDefault="00441DF9" w:rsidP="00C47741">
      <w:pPr>
        <w:pStyle w:val="PrimarySectionTextNoHangingIndent-HCG"/>
        <w:rPr>
          <w:rFonts w:cs="Arial"/>
          <w:lang w:val="fr-FR"/>
        </w:rPr>
      </w:pPr>
      <w:sdt>
        <w:sdtPr>
          <w:rPr>
            <w:rFonts w:cs="Arial"/>
            <w:lang w:val="fr-FR"/>
          </w:rPr>
          <w:id w:val="-1648270766"/>
          <w14:checkbox>
            <w14:checked w14:val="0"/>
            <w14:checkedState w14:val="2612" w14:font="MS Gothic"/>
            <w14:uncheckedState w14:val="2610" w14:font="MS Gothic"/>
          </w14:checkbox>
        </w:sdtPr>
        <w:sdtEndPr/>
        <w:sdtContent>
          <w:r w:rsidR="00C47741" w:rsidRPr="00856962">
            <w:rPr>
              <w:rFonts w:ascii="Segoe UI Symbol" w:eastAsia="MS Gothic" w:hAnsi="Segoe UI Symbol" w:cs="Segoe UI Symbol"/>
              <w:lang w:val="fr-FR"/>
            </w:rPr>
            <w:t>☐</w:t>
          </w:r>
        </w:sdtContent>
      </w:sdt>
      <w:r w:rsidR="00C47741" w:rsidRPr="00856962">
        <w:rPr>
          <w:rFonts w:cs="Arial"/>
          <w:lang w:val="fr-FR"/>
        </w:rPr>
        <w:t xml:space="preserve"> Consent Process</w:t>
      </w:r>
    </w:p>
    <w:p w14:paraId="50B17BC4" w14:textId="77777777" w:rsidR="00C47741" w:rsidRPr="00856962" w:rsidRDefault="00441DF9" w:rsidP="00C47741">
      <w:pPr>
        <w:pStyle w:val="PrimarySectionTextNoHangingIndent-HCG"/>
        <w:rPr>
          <w:rFonts w:cs="Arial"/>
          <w:lang w:val="fr-FR"/>
        </w:rPr>
      </w:pPr>
      <w:sdt>
        <w:sdtPr>
          <w:rPr>
            <w:rFonts w:cs="Arial"/>
            <w:lang w:val="fr-FR"/>
          </w:rPr>
          <w:id w:val="1176610163"/>
          <w14:checkbox>
            <w14:checked w14:val="0"/>
            <w14:checkedState w14:val="2612" w14:font="MS Gothic"/>
            <w14:uncheckedState w14:val="2610" w14:font="MS Gothic"/>
          </w14:checkbox>
        </w:sdtPr>
        <w:sdtEndPr/>
        <w:sdtContent>
          <w:r w:rsidR="00C47741" w:rsidRPr="00856962">
            <w:rPr>
              <w:rFonts w:ascii="Segoe UI Symbol" w:eastAsia="MS Gothic" w:hAnsi="Segoe UI Symbol" w:cs="Segoe UI Symbol"/>
              <w:lang w:val="fr-FR"/>
            </w:rPr>
            <w:t>☐</w:t>
          </w:r>
        </w:sdtContent>
      </w:sdt>
      <w:r w:rsidR="00C47741" w:rsidRPr="00856962">
        <w:rPr>
          <w:rFonts w:cs="Arial"/>
          <w:lang w:val="fr-FR"/>
        </w:rPr>
        <w:t xml:space="preserve"> Consent Documentation</w:t>
      </w:r>
    </w:p>
    <w:p w14:paraId="43E5DFA6" w14:textId="77777777" w:rsidR="00C47741" w:rsidRPr="00856962" w:rsidRDefault="00441DF9" w:rsidP="00C47741">
      <w:pPr>
        <w:pStyle w:val="PrimarySectionTextNoHangingIndent-HCG"/>
        <w:rPr>
          <w:rFonts w:cs="Arial"/>
          <w:lang w:val="fr-FR"/>
        </w:rPr>
      </w:pPr>
      <w:sdt>
        <w:sdtPr>
          <w:rPr>
            <w:rFonts w:cs="Arial"/>
            <w:lang w:val="fr-FR"/>
          </w:rPr>
          <w:id w:val="-1743017829"/>
          <w14:checkbox>
            <w14:checked w14:val="0"/>
            <w14:checkedState w14:val="2612" w14:font="MS Gothic"/>
            <w14:uncheckedState w14:val="2610" w14:font="MS Gothic"/>
          </w14:checkbox>
        </w:sdtPr>
        <w:sdtEndPr/>
        <w:sdtContent>
          <w:r w:rsidR="00C47741" w:rsidRPr="00856962">
            <w:rPr>
              <w:rFonts w:ascii="Segoe UI Symbol" w:eastAsia="MS Gothic" w:hAnsi="Segoe UI Symbol" w:cs="Segoe UI Symbol"/>
              <w:lang w:val="fr-FR"/>
            </w:rPr>
            <w:t>☐</w:t>
          </w:r>
        </w:sdtContent>
      </w:sdt>
      <w:r w:rsidR="00C47741" w:rsidRPr="00856962">
        <w:rPr>
          <w:rFonts w:cs="Arial"/>
          <w:lang w:val="fr-FR"/>
        </w:rPr>
        <w:t xml:space="preserve"> </w:t>
      </w:r>
      <w:proofErr w:type="spellStart"/>
      <w:r w:rsidR="00C47741" w:rsidRPr="00856962">
        <w:rPr>
          <w:rFonts w:cs="Arial"/>
          <w:lang w:val="fr-FR"/>
        </w:rPr>
        <w:t>Vulnerable</w:t>
      </w:r>
      <w:proofErr w:type="spellEnd"/>
      <w:r w:rsidR="00C47741" w:rsidRPr="00856962">
        <w:rPr>
          <w:rFonts w:cs="Arial"/>
          <w:lang w:val="fr-FR"/>
        </w:rPr>
        <w:t xml:space="preserve"> Populations</w:t>
      </w:r>
    </w:p>
    <w:p w14:paraId="64C1CE27" w14:textId="77777777" w:rsidR="00C47741" w:rsidRPr="00C47741" w:rsidRDefault="00441DF9" w:rsidP="00C47741">
      <w:pPr>
        <w:pStyle w:val="PrimarySectionTextNoHangingIndent-HCG"/>
        <w:rPr>
          <w:rFonts w:cs="Arial"/>
        </w:rPr>
      </w:pPr>
      <w:sdt>
        <w:sdtPr>
          <w:rPr>
            <w:rFonts w:cs="Arial"/>
          </w:rPr>
          <w:id w:val="-1655359961"/>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Drugs or Devices</w:t>
      </w:r>
    </w:p>
    <w:p w14:paraId="7A0E88C1" w14:textId="77777777" w:rsidR="00C47741" w:rsidRPr="00C47741" w:rsidRDefault="00441DF9" w:rsidP="00C47741">
      <w:pPr>
        <w:pStyle w:val="PrimarySectionTextNoHangingIndent-HCG"/>
        <w:rPr>
          <w:rFonts w:cs="Arial"/>
        </w:rPr>
      </w:pPr>
      <w:sdt>
        <w:sdtPr>
          <w:rPr>
            <w:rFonts w:cs="Arial"/>
          </w:rPr>
          <w:id w:val="-1243403185"/>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Multi-Site Research</w:t>
      </w:r>
    </w:p>
    <w:p w14:paraId="1AA1451C" w14:textId="77777777" w:rsidR="00C47741" w:rsidRPr="00C47741" w:rsidRDefault="00441DF9" w:rsidP="00C47741">
      <w:pPr>
        <w:pStyle w:val="PrimarySectionTextNoHangingIndent-HCG"/>
        <w:rPr>
          <w:rFonts w:cs="Arial"/>
        </w:rPr>
      </w:pPr>
      <w:sdt>
        <w:sdtPr>
          <w:rPr>
            <w:rFonts w:cs="Arial"/>
          </w:rPr>
          <w:id w:val="715471616"/>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Community Based Participatory Research</w:t>
      </w:r>
    </w:p>
    <w:p w14:paraId="37E4F35A" w14:textId="77777777" w:rsidR="00C47741" w:rsidRPr="00C47741" w:rsidRDefault="00441DF9" w:rsidP="00C47741">
      <w:pPr>
        <w:pStyle w:val="PrimarySectionTextNoHangingIndent-HCG"/>
        <w:rPr>
          <w:rFonts w:cs="Arial"/>
        </w:rPr>
      </w:pPr>
      <w:sdt>
        <w:sdtPr>
          <w:rPr>
            <w:rFonts w:cs="Arial"/>
          </w:rPr>
          <w:id w:val="-1171556872"/>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Sharing of Results</w:t>
      </w:r>
    </w:p>
    <w:p w14:paraId="6AA2CD8D" w14:textId="07B94F6A" w:rsidR="009977B2" w:rsidRPr="00C47741" w:rsidRDefault="00441DF9" w:rsidP="009977B2">
      <w:pPr>
        <w:pStyle w:val="PrimarySectionTextNoHangingIndent-HCG"/>
        <w:rPr>
          <w:rFonts w:cs="Arial"/>
        </w:rPr>
      </w:pPr>
      <w:sdt>
        <w:sdtPr>
          <w:rPr>
            <w:rFonts w:cs="Arial"/>
          </w:rPr>
          <w:id w:val="945349282"/>
          <w14:checkbox>
            <w14:checked w14:val="0"/>
            <w14:checkedState w14:val="2612" w14:font="MS Gothic"/>
            <w14:uncheckedState w14:val="2610" w14:font="MS Gothic"/>
          </w14:checkbox>
        </w:sdtPr>
        <w:sdtEndPr/>
        <w:sdtContent>
          <w:r w:rsidR="009977B2" w:rsidRPr="00C47741">
            <w:rPr>
              <w:rFonts w:ascii="Segoe UI Symbol" w:eastAsia="MS Gothic" w:hAnsi="Segoe UI Symbol" w:cs="Segoe UI Symbol"/>
            </w:rPr>
            <w:t>☐</w:t>
          </w:r>
        </w:sdtContent>
      </w:sdt>
      <w:r w:rsidR="009977B2" w:rsidRPr="00C47741">
        <w:rPr>
          <w:rFonts w:cs="Arial"/>
        </w:rPr>
        <w:t xml:space="preserve"> </w:t>
      </w:r>
      <w:r w:rsidR="009977B2">
        <w:rPr>
          <w:rFonts w:cs="Arial"/>
        </w:rPr>
        <w:t>DSMB/DSMP</w:t>
      </w:r>
    </w:p>
    <w:p w14:paraId="655895AA" w14:textId="77777777" w:rsidR="009977B2" w:rsidRPr="00C47741" w:rsidRDefault="009977B2" w:rsidP="00C47741">
      <w:pPr>
        <w:pStyle w:val="PrimarySectionTextNoHangingIndent-HCG"/>
        <w:rPr>
          <w:rFonts w:cs="Arial"/>
        </w:rPr>
        <w:sectPr w:rsidR="009977B2" w:rsidRPr="00C47741" w:rsidSect="002E64F1">
          <w:type w:val="continuous"/>
          <w:pgSz w:w="12240" w:h="15840"/>
          <w:pgMar w:top="720" w:right="720" w:bottom="720" w:left="720" w:header="720" w:footer="720" w:gutter="0"/>
          <w:cols w:num="3" w:space="720"/>
          <w:titlePg/>
          <w:docGrid w:linePitch="360"/>
        </w:sectPr>
      </w:pPr>
    </w:p>
    <w:p w14:paraId="12729006" w14:textId="77777777" w:rsidR="00C47741" w:rsidRPr="00C47741" w:rsidRDefault="00C47741" w:rsidP="00C47741">
      <w:pPr>
        <w:pStyle w:val="PrimarySectionTextNoHangingIndent-HCG"/>
        <w:rPr>
          <w:rFonts w:cs="Arial"/>
          <w:b/>
          <w:bCs/>
        </w:rPr>
      </w:pPr>
      <w:r w:rsidRPr="00C47741">
        <w:rPr>
          <w:rFonts w:cs="Arial"/>
          <w:b/>
          <w:bCs/>
        </w:rPr>
        <w:t>“Notes” section of the Pre-Review Activity:</w:t>
      </w:r>
    </w:p>
    <w:p w14:paraId="500BF3EC" w14:textId="77777777" w:rsidR="00C47741" w:rsidRPr="00C47741" w:rsidRDefault="00C47741" w:rsidP="00C47741">
      <w:pPr>
        <w:pStyle w:val="PrimarySectionTextNoHangingIndent-HCG"/>
        <w:rPr>
          <w:rFonts w:cs="Arial"/>
        </w:rPr>
        <w:sectPr w:rsidR="00C47741" w:rsidRPr="00C47741" w:rsidSect="002E64F1">
          <w:type w:val="continuous"/>
          <w:pgSz w:w="12240" w:h="15840"/>
          <w:pgMar w:top="720" w:right="720" w:bottom="720" w:left="720" w:header="720" w:footer="720" w:gutter="0"/>
          <w:cols w:space="720"/>
          <w:titlePg/>
          <w:docGrid w:linePitch="360"/>
        </w:sectPr>
      </w:pPr>
    </w:p>
    <w:p w14:paraId="759971FC" w14:textId="77777777" w:rsidR="00C47741" w:rsidRPr="00C47741" w:rsidRDefault="00441DF9" w:rsidP="00C47741">
      <w:pPr>
        <w:pStyle w:val="PrimarySectionTextNoHangingIndent-HCG"/>
        <w:rPr>
          <w:rFonts w:cs="Arial"/>
        </w:rPr>
      </w:pPr>
      <w:sdt>
        <w:sdtPr>
          <w:rPr>
            <w:rFonts w:cs="Arial"/>
          </w:rPr>
          <w:id w:val="-212811147"/>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Research is subject to regulations not overseen or conducted by the organization</w:t>
      </w:r>
    </w:p>
    <w:p w14:paraId="1AB6B4CE" w14:textId="12CE6572" w:rsidR="00C47741" w:rsidRPr="00C47741" w:rsidRDefault="00441DF9" w:rsidP="00C47741">
      <w:pPr>
        <w:pStyle w:val="PrimarySectionTextNoHangingIndent-HCG"/>
        <w:rPr>
          <w:rFonts w:cs="Arial"/>
        </w:rPr>
      </w:pPr>
      <w:sdt>
        <w:sdtPr>
          <w:rPr>
            <w:rFonts w:cs="Arial"/>
          </w:rPr>
          <w:id w:val="1951653664"/>
          <w14:checkbox>
            <w14:checked w14:val="0"/>
            <w14:checkedState w14:val="2612" w14:font="MS Gothic"/>
            <w14:uncheckedState w14:val="2610" w14:font="MS Gothic"/>
          </w14:checkbox>
        </w:sdtPr>
        <w:sdtEndPr/>
        <w:sdtContent>
          <w:r w:rsidR="0030358C">
            <w:rPr>
              <w:rFonts w:ascii="MS Gothic" w:eastAsia="MS Gothic" w:hAnsi="MS Gothic" w:cs="Arial" w:hint="eastAsia"/>
            </w:rPr>
            <w:t>☐</w:t>
          </w:r>
        </w:sdtContent>
      </w:sdt>
      <w:r w:rsidR="00C47741" w:rsidRPr="00C47741">
        <w:rPr>
          <w:rFonts w:cs="Arial"/>
        </w:rPr>
        <w:t xml:space="preserve"> Positive financial declaration without a </w:t>
      </w:r>
      <w:proofErr w:type="gramStart"/>
      <w:r w:rsidR="00C47741" w:rsidRPr="00C47741">
        <w:rPr>
          <w:rFonts w:cs="Arial"/>
        </w:rPr>
        <w:t>Conflict of Interest</w:t>
      </w:r>
      <w:proofErr w:type="gramEnd"/>
      <w:r w:rsidR="00C47741" w:rsidRPr="00C47741">
        <w:rPr>
          <w:rFonts w:cs="Arial"/>
        </w:rPr>
        <w:t xml:space="preserve"> report</w:t>
      </w:r>
    </w:p>
    <w:p w14:paraId="6E42F7CF" w14:textId="77777777" w:rsidR="00C47741" w:rsidRPr="00C47741" w:rsidRDefault="00441DF9" w:rsidP="00C47741">
      <w:pPr>
        <w:pStyle w:val="PrimarySectionTextNoHangingIndent-HCG"/>
        <w:rPr>
          <w:rFonts w:cs="Arial"/>
        </w:rPr>
      </w:pPr>
      <w:sdt>
        <w:sdtPr>
          <w:rPr>
            <w:rFonts w:cs="Arial"/>
          </w:rPr>
          <w:id w:val="896853090"/>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Protocol information relates to an item in the list of institutional financial interests</w:t>
      </w:r>
    </w:p>
    <w:p w14:paraId="1A29AA27" w14:textId="77777777" w:rsidR="00C47741" w:rsidRPr="00C47741" w:rsidRDefault="00441DF9" w:rsidP="00C47741">
      <w:pPr>
        <w:pStyle w:val="PrimarySectionTextNoHangingIndent-HCG"/>
        <w:rPr>
          <w:rFonts w:cs="Arial"/>
        </w:rPr>
      </w:pPr>
      <w:sdt>
        <w:sdtPr>
          <w:rPr>
            <w:rFonts w:cs="Arial"/>
          </w:rPr>
          <w:id w:val="-433213454"/>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An IND is required and there is no IND</w:t>
      </w:r>
    </w:p>
    <w:p w14:paraId="4B7147A6" w14:textId="77777777" w:rsidR="00C47741" w:rsidRPr="00C47741" w:rsidRDefault="00441DF9" w:rsidP="00C47741">
      <w:pPr>
        <w:pStyle w:val="PrimarySectionTextNoHangingIndent-HCG"/>
        <w:rPr>
          <w:rFonts w:cs="Arial"/>
        </w:rPr>
      </w:pPr>
      <w:sdt>
        <w:sdtPr>
          <w:rPr>
            <w:rFonts w:cs="Arial"/>
          </w:rPr>
          <w:id w:val="1165745369"/>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An IND is required and there is insufficient documentation</w:t>
      </w:r>
    </w:p>
    <w:p w14:paraId="53D68EF5" w14:textId="77777777" w:rsidR="00C47741" w:rsidRPr="00C47741" w:rsidRDefault="00441DF9" w:rsidP="00C47741">
      <w:pPr>
        <w:pStyle w:val="PrimarySectionTextNoHangingIndent-HCG"/>
        <w:rPr>
          <w:rFonts w:cs="Arial"/>
        </w:rPr>
      </w:pPr>
      <w:sdt>
        <w:sdtPr>
          <w:rPr>
            <w:rFonts w:cs="Arial"/>
          </w:rPr>
          <w:id w:val="-718209068"/>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An IDE/HDE is required and there is no IDE/HDE</w:t>
      </w:r>
    </w:p>
    <w:p w14:paraId="69373D2B" w14:textId="77777777" w:rsidR="00C47741" w:rsidRPr="00C47741" w:rsidRDefault="00441DF9" w:rsidP="00C47741">
      <w:pPr>
        <w:pStyle w:val="PrimarySectionTextNoHangingIndent-HCG"/>
        <w:rPr>
          <w:rFonts w:cs="Arial"/>
        </w:rPr>
      </w:pPr>
      <w:sdt>
        <w:sdtPr>
          <w:rPr>
            <w:rFonts w:cs="Arial"/>
          </w:rPr>
          <w:id w:val="-530034060"/>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An IDE/HDE is required and there is insufficient documentation</w:t>
      </w:r>
    </w:p>
    <w:p w14:paraId="0732979B" w14:textId="77777777" w:rsidR="00C47741" w:rsidRPr="00C47741" w:rsidRDefault="00441DF9" w:rsidP="00C47741">
      <w:pPr>
        <w:pStyle w:val="PrimarySectionTextNoHangingIndent-HCG"/>
        <w:rPr>
          <w:rFonts w:cs="Arial"/>
        </w:rPr>
      </w:pPr>
      <w:sdt>
        <w:sdtPr>
          <w:rPr>
            <w:rFonts w:cs="Arial"/>
          </w:rPr>
          <w:id w:val="-1938903377"/>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There are inadequate provisions to control the drug(s)</w:t>
      </w:r>
    </w:p>
    <w:p w14:paraId="3AEEC7E3" w14:textId="77777777" w:rsidR="00C47741" w:rsidRPr="00C47741" w:rsidRDefault="00441DF9" w:rsidP="00C47741">
      <w:pPr>
        <w:pStyle w:val="PrimarySectionTextNoHangingIndent-HCG"/>
        <w:rPr>
          <w:rFonts w:cs="Arial"/>
        </w:rPr>
      </w:pPr>
      <w:sdt>
        <w:sdtPr>
          <w:rPr>
            <w:rFonts w:cs="Arial"/>
          </w:rPr>
          <w:id w:val="-866294206"/>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There </w:t>
      </w:r>
      <w:proofErr w:type="gramStart"/>
      <w:r w:rsidR="00C47741" w:rsidRPr="00C47741">
        <w:rPr>
          <w:rFonts w:cs="Arial"/>
        </w:rPr>
        <w:t>are</w:t>
      </w:r>
      <w:proofErr w:type="gramEnd"/>
      <w:r w:rsidR="00C47741" w:rsidRPr="00C47741">
        <w:rPr>
          <w:rFonts w:cs="Arial"/>
        </w:rPr>
        <w:t xml:space="preserve"> inadequate </w:t>
      </w:r>
      <w:proofErr w:type="gramStart"/>
      <w:r w:rsidR="00C47741" w:rsidRPr="00C47741">
        <w:rPr>
          <w:rFonts w:cs="Arial"/>
        </w:rPr>
        <w:t>provision</w:t>
      </w:r>
      <w:proofErr w:type="gramEnd"/>
      <w:r w:rsidR="00C47741" w:rsidRPr="00C47741">
        <w:rPr>
          <w:rFonts w:cs="Arial"/>
        </w:rPr>
        <w:t xml:space="preserve"> to control the device(s)</w:t>
      </w:r>
    </w:p>
    <w:p w14:paraId="75771A3E" w14:textId="77777777" w:rsidR="00C47741" w:rsidRPr="00C47741" w:rsidRDefault="00441DF9" w:rsidP="00C47741">
      <w:pPr>
        <w:pStyle w:val="PrimarySectionTextNoHangingIndent-HCG"/>
        <w:rPr>
          <w:rFonts w:cs="Arial"/>
        </w:rPr>
      </w:pPr>
      <w:sdt>
        <w:sdtPr>
          <w:rPr>
            <w:rFonts w:cs="Arial"/>
          </w:rPr>
          <w:id w:val="1207680228"/>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There are inadequate provisions for an investigator held IND</w:t>
      </w:r>
    </w:p>
    <w:p w14:paraId="7536A100" w14:textId="77777777" w:rsidR="00C47741" w:rsidRPr="00C47741" w:rsidRDefault="00441DF9" w:rsidP="00C47741">
      <w:pPr>
        <w:pStyle w:val="PrimarySectionTextNoHangingIndent-HCG"/>
        <w:rPr>
          <w:rFonts w:cs="Arial"/>
        </w:rPr>
      </w:pPr>
      <w:sdt>
        <w:sdtPr>
          <w:rPr>
            <w:rFonts w:cs="Arial"/>
          </w:rPr>
          <w:id w:val="-335146899"/>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There are inadequate provisions for an investigator </w:t>
      </w:r>
      <w:proofErr w:type="gramStart"/>
      <w:r w:rsidR="00C47741" w:rsidRPr="00C47741">
        <w:rPr>
          <w:rFonts w:cs="Arial"/>
        </w:rPr>
        <w:t>held</w:t>
      </w:r>
      <w:proofErr w:type="gramEnd"/>
      <w:r w:rsidR="00C47741" w:rsidRPr="00C47741">
        <w:rPr>
          <w:rFonts w:cs="Arial"/>
        </w:rPr>
        <w:t xml:space="preserve"> IDE</w:t>
      </w:r>
    </w:p>
    <w:p w14:paraId="4BCB6D2B" w14:textId="77777777" w:rsidR="00C47741" w:rsidRPr="00C47741" w:rsidRDefault="00441DF9" w:rsidP="00C47741">
      <w:pPr>
        <w:pStyle w:val="PrimarySectionTextNoHangingIndent-HCG"/>
        <w:rPr>
          <w:rFonts w:cs="Arial"/>
        </w:rPr>
      </w:pPr>
      <w:sdt>
        <w:sdtPr>
          <w:rPr>
            <w:rFonts w:cs="Arial"/>
          </w:rPr>
          <w:id w:val="2132734205"/>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External site(s) getting federal funds from the organization does not have a </w:t>
      </w:r>
      <w:proofErr w:type="spellStart"/>
      <w:r w:rsidR="00C47741" w:rsidRPr="00C47741">
        <w:rPr>
          <w:rFonts w:cs="Arial"/>
        </w:rPr>
        <w:t>federalwide</w:t>
      </w:r>
      <w:proofErr w:type="spellEnd"/>
      <w:r w:rsidR="00C47741" w:rsidRPr="00C47741">
        <w:rPr>
          <w:rFonts w:cs="Arial"/>
        </w:rPr>
        <w:t xml:space="preserve"> assurance (FWA)</w:t>
      </w:r>
    </w:p>
    <w:p w14:paraId="5627E150" w14:textId="77777777" w:rsidR="00C47741" w:rsidRPr="00C47741" w:rsidRDefault="00441DF9" w:rsidP="00C47741">
      <w:pPr>
        <w:pStyle w:val="PrimarySectionTextNoHangingIndent-HCG"/>
        <w:rPr>
          <w:rFonts w:cs="Arial"/>
        </w:rPr>
      </w:pPr>
      <w:sdt>
        <w:sdtPr>
          <w:rPr>
            <w:rFonts w:cs="Arial"/>
          </w:rPr>
          <w:id w:val="-1986008731"/>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The research involves adults unable to consent and statements by the investigator and legal counsel regarding which individuals are </w:t>
      </w:r>
      <w:r w:rsidR="00C47741" w:rsidRPr="00C47741">
        <w:rPr>
          <w:rFonts w:cs="Arial"/>
          <w:u w:val="double"/>
        </w:rPr>
        <w:t>Legally Authorized Representatives (LAR)</w:t>
      </w:r>
      <w:r w:rsidR="00C47741" w:rsidRPr="00C47741">
        <w:rPr>
          <w:rFonts w:cs="Arial"/>
        </w:rPr>
        <w:t xml:space="preserve"> do not match.</w:t>
      </w:r>
    </w:p>
    <w:p w14:paraId="52FB99F8" w14:textId="77777777" w:rsidR="00C47741" w:rsidRPr="00C47741" w:rsidRDefault="00441DF9" w:rsidP="00C47741">
      <w:pPr>
        <w:pStyle w:val="PrimarySectionTextNoHangingIndent-HCG"/>
        <w:rPr>
          <w:rFonts w:cs="Arial"/>
        </w:rPr>
      </w:pPr>
      <w:sdt>
        <w:sdtPr>
          <w:rPr>
            <w:rFonts w:cs="Arial"/>
          </w:rPr>
          <w:id w:val="962849448"/>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The research involves </w:t>
      </w:r>
      <w:r w:rsidR="00C47741" w:rsidRPr="00CB4872">
        <w:rPr>
          <w:rFonts w:cs="Arial"/>
          <w:u w:val="double"/>
        </w:rPr>
        <w:t>children</w:t>
      </w:r>
      <w:r w:rsidR="00C47741" w:rsidRPr="00C47741">
        <w:rPr>
          <w:rFonts w:cs="Arial"/>
        </w:rPr>
        <w:t xml:space="preserve"> and statements by the investigator and legal counsel regarding who can provide permission for the child if an individual is not a parent do not match.</w:t>
      </w:r>
    </w:p>
    <w:p w14:paraId="194EAC1E" w14:textId="77777777" w:rsidR="00C47741" w:rsidRPr="00C47741" w:rsidRDefault="00C47741" w:rsidP="00C47741">
      <w:pPr>
        <w:pStyle w:val="PrimarySectionTextNoHangingIndent-HCG"/>
        <w:rPr>
          <w:rFonts w:cs="Arial"/>
        </w:rPr>
        <w:sectPr w:rsidR="00C47741" w:rsidRPr="00C47741" w:rsidSect="002E64F1">
          <w:type w:val="continuous"/>
          <w:pgSz w:w="12240" w:h="15840"/>
          <w:pgMar w:top="720" w:right="720" w:bottom="720" w:left="720" w:header="720" w:footer="720" w:gutter="0"/>
          <w:cols w:num="2" w:space="720"/>
          <w:titlePg/>
          <w:docGrid w:linePitch="360"/>
        </w:sectPr>
      </w:pPr>
    </w:p>
    <w:p w14:paraId="7A2DB963" w14:textId="77777777" w:rsidR="00C47741" w:rsidRPr="00C47741" w:rsidRDefault="00C47741" w:rsidP="00C47741">
      <w:pPr>
        <w:pStyle w:val="PrimarySectionTextNoHangingIndent-HCG"/>
        <w:rPr>
          <w:rFonts w:cs="Arial"/>
        </w:rPr>
      </w:pPr>
    </w:p>
    <w:p w14:paraId="472DF789" w14:textId="77777777" w:rsidR="00C47741" w:rsidRPr="00C47741" w:rsidRDefault="00C47741" w:rsidP="00C47741">
      <w:pPr>
        <w:pStyle w:val="SectionHeading-HCG"/>
        <w:numPr>
          <w:ilvl w:val="0"/>
          <w:numId w:val="11"/>
        </w:numPr>
        <w:rPr>
          <w:sz w:val="22"/>
          <w:szCs w:val="22"/>
        </w:rPr>
      </w:pPr>
      <w:r w:rsidRPr="00C47741">
        <w:rPr>
          <w:sz w:val="22"/>
          <w:szCs w:val="22"/>
        </w:rPr>
        <w:t xml:space="preserve">INITIAL REVIEW and MODIFICATIONS FOR </w:t>
      </w:r>
      <w:proofErr w:type="spellStart"/>
      <w:r w:rsidRPr="00C47741">
        <w:rPr>
          <w:sz w:val="22"/>
          <w:szCs w:val="22"/>
        </w:rPr>
        <w:t>pSITES</w:t>
      </w:r>
      <w:proofErr w:type="spellEnd"/>
      <w:r w:rsidRPr="00C47741">
        <w:rPr>
          <w:sz w:val="22"/>
          <w:szCs w:val="22"/>
        </w:rPr>
        <w:t xml:space="preserve"> RELYING ON THIS IRB (when the modification affects one of the following)</w:t>
      </w:r>
    </w:p>
    <w:p w14:paraId="0055C2AA" w14:textId="77777777" w:rsidR="0025396C" w:rsidRPr="008C5D70" w:rsidRDefault="00441DF9" w:rsidP="008C5D70">
      <w:pPr>
        <w:pStyle w:val="PrimarySectionTextNoHangingIndent-HCG"/>
        <w:rPr>
          <w:rFonts w:cs="Arial"/>
        </w:rPr>
      </w:pPr>
      <w:sdt>
        <w:sdtPr>
          <w:rPr>
            <w:rFonts w:cs="Arial"/>
          </w:rPr>
          <w:id w:val="391624041"/>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w:t>
      </w:r>
      <w:proofErr w:type="spellStart"/>
      <w:r w:rsidR="0025396C" w:rsidRPr="008C5D70">
        <w:rPr>
          <w:rFonts w:cs="Arial"/>
        </w:rPr>
        <w:t>pSite</w:t>
      </w:r>
      <w:proofErr w:type="spellEnd"/>
      <w:r w:rsidR="0025396C" w:rsidRPr="008C5D70">
        <w:rPr>
          <w:rFonts w:cs="Arial"/>
        </w:rPr>
        <w:t xml:space="preserve"> Consent Process</w:t>
      </w:r>
    </w:p>
    <w:p w14:paraId="751999E5" w14:textId="77777777" w:rsidR="0025396C" w:rsidRPr="008C5D70" w:rsidRDefault="00441DF9" w:rsidP="008C5D70">
      <w:pPr>
        <w:pStyle w:val="PrimarySectionTextNoHangingIndent-HCG"/>
        <w:ind w:left="720"/>
        <w:rPr>
          <w:rFonts w:cs="Arial"/>
        </w:rPr>
      </w:pPr>
      <w:sdt>
        <w:sdtPr>
          <w:rPr>
            <w:rFonts w:cs="Arial"/>
          </w:rPr>
          <w:id w:val="-720128759"/>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Protocol procedures are consistent with </w:t>
      </w:r>
      <w:proofErr w:type="spellStart"/>
      <w:r w:rsidR="0025396C" w:rsidRPr="008C5D70">
        <w:rPr>
          <w:rFonts w:cs="Arial"/>
        </w:rPr>
        <w:t>pSite</w:t>
      </w:r>
      <w:proofErr w:type="spellEnd"/>
      <w:r w:rsidR="0025396C" w:rsidRPr="008C5D70">
        <w:rPr>
          <w:rFonts w:cs="Arial"/>
        </w:rPr>
        <w:t xml:space="preserve"> age of majority state law as indicated in Institutional Profile.</w:t>
      </w:r>
    </w:p>
    <w:p w14:paraId="7231D17D" w14:textId="77777777" w:rsidR="0025396C" w:rsidRPr="008C5D70" w:rsidRDefault="00441DF9" w:rsidP="008C5D70">
      <w:pPr>
        <w:pStyle w:val="PrimarySectionTextNoHangingIndent-HCG"/>
        <w:ind w:left="720"/>
        <w:rPr>
          <w:rFonts w:cs="Arial"/>
        </w:rPr>
      </w:pPr>
      <w:sdt>
        <w:sdtPr>
          <w:rPr>
            <w:rFonts w:cs="Arial"/>
          </w:rPr>
          <w:id w:val="-2141800652"/>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Protocol procedures are consistent with any </w:t>
      </w:r>
      <w:proofErr w:type="spellStart"/>
      <w:r w:rsidR="0025396C" w:rsidRPr="008C5D70">
        <w:rPr>
          <w:rFonts w:cs="Arial"/>
        </w:rPr>
        <w:t>pSite</w:t>
      </w:r>
      <w:proofErr w:type="spellEnd"/>
      <w:r w:rsidR="0025396C" w:rsidRPr="008C5D70">
        <w:rPr>
          <w:rFonts w:cs="Arial"/>
        </w:rPr>
        <w:t xml:space="preserve"> policies on assent as indicated in Institutional Profile.</w:t>
      </w:r>
    </w:p>
    <w:p w14:paraId="7C3E94D4" w14:textId="77777777" w:rsidR="0025396C" w:rsidRPr="008C5D70" w:rsidRDefault="00441DF9" w:rsidP="008C5D70">
      <w:pPr>
        <w:pStyle w:val="PrimarySectionTextNoHangingIndent-HCG"/>
        <w:rPr>
          <w:rFonts w:cs="Arial"/>
        </w:rPr>
      </w:pPr>
      <w:sdt>
        <w:sdtPr>
          <w:rPr>
            <w:rFonts w:cs="Arial"/>
          </w:rPr>
          <w:id w:val="-1483772902"/>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w:t>
      </w:r>
      <w:proofErr w:type="spellStart"/>
      <w:r w:rsidR="0025396C" w:rsidRPr="008C5D70">
        <w:rPr>
          <w:rFonts w:cs="Arial"/>
        </w:rPr>
        <w:t>pSite</w:t>
      </w:r>
      <w:proofErr w:type="spellEnd"/>
      <w:r w:rsidR="0025396C" w:rsidRPr="008C5D70">
        <w:rPr>
          <w:rFonts w:cs="Arial"/>
        </w:rPr>
        <w:t xml:space="preserve"> Consent Documents</w:t>
      </w:r>
    </w:p>
    <w:p w14:paraId="07E082ED" w14:textId="77777777" w:rsidR="0025396C" w:rsidRPr="008C5D70" w:rsidRDefault="00441DF9" w:rsidP="008C5D70">
      <w:pPr>
        <w:pStyle w:val="PrimarySectionTextNoHangingIndent-HCG"/>
        <w:ind w:left="720"/>
        <w:rPr>
          <w:rFonts w:cs="Arial"/>
        </w:rPr>
      </w:pPr>
      <w:sdt>
        <w:sdtPr>
          <w:rPr>
            <w:rFonts w:cs="Arial"/>
          </w:rPr>
          <w:id w:val="-2090617025"/>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Submission includes tracked version of the lead study approved version of consent document(s) (to ensure previously reviewed information and any modifications requested are present).</w:t>
      </w:r>
    </w:p>
    <w:p w14:paraId="4B0B85F4" w14:textId="77777777" w:rsidR="0025396C" w:rsidRPr="008C5D70" w:rsidRDefault="00441DF9" w:rsidP="008C5D70">
      <w:pPr>
        <w:pStyle w:val="PrimarySectionTextNoHangingIndent-HCG"/>
        <w:ind w:left="720"/>
        <w:rPr>
          <w:rFonts w:cs="Arial"/>
        </w:rPr>
      </w:pPr>
      <w:sdt>
        <w:sdtPr>
          <w:rPr>
            <w:rFonts w:cs="Arial"/>
          </w:rPr>
          <w:id w:val="1356918637"/>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w:t>
      </w:r>
      <w:proofErr w:type="spellStart"/>
      <w:r w:rsidR="0025396C" w:rsidRPr="008C5D70">
        <w:rPr>
          <w:rFonts w:cs="Arial"/>
        </w:rPr>
        <w:t>pSite</w:t>
      </w:r>
      <w:proofErr w:type="spellEnd"/>
      <w:r w:rsidR="0025396C" w:rsidRPr="008C5D70">
        <w:rPr>
          <w:rFonts w:cs="Arial"/>
        </w:rPr>
        <w:t xml:space="preserve"> consent documents include </w:t>
      </w:r>
      <w:proofErr w:type="spellStart"/>
      <w:r w:rsidR="0025396C" w:rsidRPr="008C5D70">
        <w:rPr>
          <w:rFonts w:cs="Arial"/>
        </w:rPr>
        <w:t>pSite</w:t>
      </w:r>
      <w:proofErr w:type="spellEnd"/>
      <w:r w:rsidR="0025396C" w:rsidRPr="008C5D70">
        <w:rPr>
          <w:rFonts w:cs="Arial"/>
        </w:rPr>
        <w:t xml:space="preserve"> name and PI contact information.</w:t>
      </w:r>
    </w:p>
    <w:p w14:paraId="141EC2E7" w14:textId="77777777" w:rsidR="0025396C" w:rsidRPr="008C5D70" w:rsidRDefault="00441DF9" w:rsidP="008C5D70">
      <w:pPr>
        <w:pStyle w:val="PrimarySectionTextNoHangingIndent-HCG"/>
        <w:ind w:left="720"/>
        <w:rPr>
          <w:rFonts w:cs="Arial"/>
        </w:rPr>
      </w:pPr>
      <w:sdt>
        <w:sdtPr>
          <w:rPr>
            <w:rFonts w:cs="Arial"/>
          </w:rPr>
          <w:id w:val="-1884779113"/>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w:t>
      </w:r>
      <w:proofErr w:type="spellStart"/>
      <w:r w:rsidR="0025396C" w:rsidRPr="008C5D70">
        <w:rPr>
          <w:rFonts w:cs="Arial"/>
        </w:rPr>
        <w:t>pSite</w:t>
      </w:r>
      <w:proofErr w:type="spellEnd"/>
      <w:r w:rsidR="0025396C" w:rsidRPr="008C5D70">
        <w:rPr>
          <w:rFonts w:cs="Arial"/>
        </w:rPr>
        <w:t xml:space="preserve"> consent documents contain any </w:t>
      </w:r>
      <w:proofErr w:type="spellStart"/>
      <w:r w:rsidR="0025396C" w:rsidRPr="008C5D70">
        <w:rPr>
          <w:rFonts w:cs="Arial"/>
        </w:rPr>
        <w:t>pSite</w:t>
      </w:r>
      <w:proofErr w:type="spellEnd"/>
      <w:r w:rsidR="0025396C" w:rsidRPr="008C5D70">
        <w:rPr>
          <w:rFonts w:cs="Arial"/>
        </w:rPr>
        <w:t xml:space="preserve"> required language (e.g., injury language, genetic testing/future use of genetic material, pregnancy reporting, barcode, logo) as indicated in Institutional Profile.</w:t>
      </w:r>
    </w:p>
    <w:p w14:paraId="7B27C28D" w14:textId="77777777" w:rsidR="0025396C" w:rsidRPr="008C5D70" w:rsidRDefault="00441DF9" w:rsidP="008C5D70">
      <w:pPr>
        <w:pStyle w:val="PrimarySectionTextNoHangingIndent-HCG"/>
        <w:rPr>
          <w:rFonts w:cs="Arial"/>
        </w:rPr>
      </w:pPr>
      <w:sdt>
        <w:sdtPr>
          <w:rPr>
            <w:rFonts w:cs="Arial"/>
          </w:rPr>
          <w:id w:val="641921616"/>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HIPAA Authorization</w:t>
      </w:r>
    </w:p>
    <w:p w14:paraId="3F5F82A0" w14:textId="77777777" w:rsidR="0025396C" w:rsidRPr="008C5D70" w:rsidRDefault="00441DF9" w:rsidP="008C5D70">
      <w:pPr>
        <w:pStyle w:val="PrimarySectionTextNoHangingIndent-HCG"/>
        <w:ind w:left="720"/>
        <w:rPr>
          <w:rFonts w:cs="Arial"/>
        </w:rPr>
      </w:pPr>
      <w:sdt>
        <w:sdtPr>
          <w:rPr>
            <w:rFonts w:cs="Arial"/>
          </w:rPr>
          <w:id w:val="1331092013"/>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HIPAA authorization format is consistent with </w:t>
      </w:r>
      <w:proofErr w:type="spellStart"/>
      <w:r w:rsidR="0025396C" w:rsidRPr="008C5D70">
        <w:rPr>
          <w:rFonts w:cs="Arial"/>
        </w:rPr>
        <w:t>pSite</w:t>
      </w:r>
      <w:proofErr w:type="spellEnd"/>
      <w:r w:rsidR="0025396C" w:rsidRPr="008C5D70">
        <w:rPr>
          <w:rFonts w:cs="Arial"/>
        </w:rPr>
        <w:t xml:space="preserve"> requirement (e.g., separate or combined with consent)</w:t>
      </w:r>
    </w:p>
    <w:p w14:paraId="4E230113" w14:textId="77777777" w:rsidR="0025396C" w:rsidRPr="008C5D70" w:rsidRDefault="00441DF9" w:rsidP="008C5D70">
      <w:pPr>
        <w:pStyle w:val="PrimarySectionTextNoHangingIndent-HCG"/>
        <w:ind w:left="720"/>
        <w:rPr>
          <w:rFonts w:cs="Arial"/>
        </w:rPr>
      </w:pPr>
      <w:sdt>
        <w:sdtPr>
          <w:rPr>
            <w:rFonts w:cs="Arial"/>
          </w:rPr>
          <w:id w:val="1719473751"/>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If HIPAA authorization language is included in the consent form, includes any </w:t>
      </w:r>
      <w:proofErr w:type="spellStart"/>
      <w:r w:rsidR="0025396C" w:rsidRPr="008C5D70">
        <w:rPr>
          <w:rFonts w:cs="Arial"/>
        </w:rPr>
        <w:t>pSite</w:t>
      </w:r>
      <w:proofErr w:type="spellEnd"/>
      <w:r w:rsidR="0025396C" w:rsidRPr="008C5D70">
        <w:rPr>
          <w:rFonts w:cs="Arial"/>
        </w:rPr>
        <w:t xml:space="preserve"> required language as indicated in HRP-815 - FORM - Institutional Profile (e.g., state law on expiration period).</w:t>
      </w:r>
    </w:p>
    <w:p w14:paraId="2FED24A6" w14:textId="77777777" w:rsidR="0025396C" w:rsidRPr="008C5D70" w:rsidRDefault="00441DF9" w:rsidP="008C5D70">
      <w:pPr>
        <w:pStyle w:val="PrimarySectionTextNoHangingIndent-HCG"/>
        <w:rPr>
          <w:rFonts w:cs="Arial"/>
        </w:rPr>
      </w:pPr>
      <w:sdt>
        <w:sdtPr>
          <w:rPr>
            <w:rFonts w:cs="Arial"/>
          </w:rPr>
          <w:id w:val="1345897570"/>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Privacy Board</w:t>
      </w:r>
    </w:p>
    <w:p w14:paraId="37A3B99D" w14:textId="510571BC" w:rsidR="0025396C" w:rsidRPr="008C5D70" w:rsidRDefault="00441DF9" w:rsidP="008C5D70">
      <w:pPr>
        <w:pStyle w:val="PrimarySectionTextNoHangingIndent-HCG"/>
        <w:ind w:left="720"/>
        <w:rPr>
          <w:rFonts w:cs="Arial"/>
        </w:rPr>
      </w:pPr>
      <w:sdt>
        <w:sdtPr>
          <w:rPr>
            <w:rFonts w:cs="Arial"/>
          </w:rPr>
          <w:id w:val="956990938"/>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Determine if the IRB is serving as the Privacy Board (documented in HRP-830-W</w:t>
      </w:r>
      <w:r w:rsidR="00EF68D5">
        <w:rPr>
          <w:rFonts w:cs="Arial"/>
        </w:rPr>
        <w:t>ORKSHEET</w:t>
      </w:r>
      <w:r w:rsidR="0025396C" w:rsidRPr="008C5D70">
        <w:rPr>
          <w:rFonts w:cs="Arial"/>
        </w:rPr>
        <w:t>- Communication and Responsibilities in the Institutional Profile), for the study for purposes of review and approval of waivers of HIPAA authorization.</w:t>
      </w:r>
    </w:p>
    <w:p w14:paraId="1F14968D" w14:textId="77777777" w:rsidR="0025396C" w:rsidRPr="008C5D70" w:rsidRDefault="00441DF9" w:rsidP="008C5D70">
      <w:pPr>
        <w:pStyle w:val="PrimarySectionTextNoHangingIndent-HCG"/>
        <w:ind w:left="720"/>
        <w:rPr>
          <w:rFonts w:cs="Arial"/>
        </w:rPr>
      </w:pPr>
      <w:sdt>
        <w:sdtPr>
          <w:rPr>
            <w:rFonts w:cs="Arial"/>
          </w:rPr>
          <w:id w:val="1372346781"/>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HIPAA is not applicable to this study.</w:t>
      </w:r>
    </w:p>
    <w:p w14:paraId="73E062E1" w14:textId="77777777" w:rsidR="0025396C" w:rsidRPr="008C5D70" w:rsidRDefault="00441DF9" w:rsidP="008C5D70">
      <w:pPr>
        <w:pStyle w:val="PrimarySectionTextNoHangingIndent-HCG"/>
        <w:rPr>
          <w:rFonts w:cs="Arial"/>
        </w:rPr>
      </w:pPr>
      <w:sdt>
        <w:sdtPr>
          <w:rPr>
            <w:rFonts w:cs="Arial"/>
          </w:rPr>
          <w:id w:val="569306980"/>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Recruitment and subject-facing materials</w:t>
      </w:r>
    </w:p>
    <w:p w14:paraId="023E52C5" w14:textId="77777777" w:rsidR="0025396C" w:rsidRPr="008C5D70" w:rsidRDefault="00441DF9" w:rsidP="008C5D70">
      <w:pPr>
        <w:pStyle w:val="PrimarySectionTextNoHangingIndent-HCG"/>
        <w:ind w:left="720"/>
        <w:rPr>
          <w:rFonts w:cs="Arial"/>
        </w:rPr>
      </w:pPr>
      <w:sdt>
        <w:sdtPr>
          <w:rPr>
            <w:rFonts w:cs="Arial"/>
          </w:rPr>
          <w:id w:val="718251915"/>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Materials are consistent with the materials approved for the lead site.</w:t>
      </w:r>
    </w:p>
    <w:p w14:paraId="2BF9FAF4" w14:textId="77777777" w:rsidR="0025396C" w:rsidRPr="008C5D70" w:rsidRDefault="00441DF9" w:rsidP="008C5D70">
      <w:pPr>
        <w:pStyle w:val="PrimarySectionTextNoHangingIndent-HCG"/>
        <w:ind w:left="720"/>
        <w:rPr>
          <w:rFonts w:cs="Arial"/>
        </w:rPr>
      </w:pPr>
      <w:sdt>
        <w:sdtPr>
          <w:rPr>
            <w:rFonts w:cs="Arial"/>
          </w:rPr>
          <w:id w:val="-265535894"/>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Materials are consistent with local </w:t>
      </w:r>
      <w:proofErr w:type="spellStart"/>
      <w:r w:rsidR="0025396C" w:rsidRPr="008C5D70">
        <w:rPr>
          <w:rFonts w:cs="Arial"/>
        </w:rPr>
        <w:t>pSite</w:t>
      </w:r>
      <w:proofErr w:type="spellEnd"/>
      <w:r w:rsidR="0025396C" w:rsidRPr="008C5D70">
        <w:rPr>
          <w:rFonts w:cs="Arial"/>
        </w:rPr>
        <w:t xml:space="preserve"> name/logo information.</w:t>
      </w:r>
    </w:p>
    <w:p w14:paraId="301D1CA4" w14:textId="77777777" w:rsidR="0025396C" w:rsidRPr="008C5D70" w:rsidRDefault="00441DF9" w:rsidP="008C5D70">
      <w:pPr>
        <w:pStyle w:val="PrimarySectionTextNoHangingIndent-HCG"/>
        <w:rPr>
          <w:rFonts w:cs="Arial"/>
        </w:rPr>
      </w:pPr>
      <w:sdt>
        <w:sdtPr>
          <w:rPr>
            <w:rFonts w:cs="Arial"/>
          </w:rPr>
          <w:id w:val="-1452623607"/>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Protocol and/or Site Supplement and/or Basic Site Information Form</w:t>
      </w:r>
    </w:p>
    <w:p w14:paraId="67E07A52" w14:textId="77777777" w:rsidR="0025396C" w:rsidRPr="008C5D70" w:rsidRDefault="00441DF9" w:rsidP="008C5D70">
      <w:pPr>
        <w:pStyle w:val="PrimarySectionTextNoHangingIndent-HCG"/>
        <w:ind w:left="720"/>
        <w:rPr>
          <w:rFonts w:cs="Arial"/>
        </w:rPr>
      </w:pPr>
      <w:sdt>
        <w:sdtPr>
          <w:rPr>
            <w:rFonts w:cs="Arial"/>
          </w:rPr>
          <w:id w:val="-389724259"/>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Drug and Device Storage plan is present (if different from protocol) and consistent with </w:t>
      </w:r>
      <w:proofErr w:type="spellStart"/>
      <w:r w:rsidR="0025396C" w:rsidRPr="008C5D70">
        <w:rPr>
          <w:rFonts w:cs="Arial"/>
        </w:rPr>
        <w:t>pSite</w:t>
      </w:r>
      <w:proofErr w:type="spellEnd"/>
      <w:r w:rsidR="0025396C" w:rsidRPr="008C5D70">
        <w:rPr>
          <w:rFonts w:cs="Arial"/>
        </w:rPr>
        <w:t xml:space="preserve"> policy </w:t>
      </w:r>
      <w:proofErr w:type="gramStart"/>
      <w:r w:rsidR="0025396C" w:rsidRPr="008C5D70">
        <w:rPr>
          <w:rFonts w:cs="Arial"/>
        </w:rPr>
        <w:t>where</w:t>
      </w:r>
      <w:proofErr w:type="gramEnd"/>
      <w:r w:rsidR="0025396C" w:rsidRPr="008C5D70">
        <w:rPr>
          <w:rFonts w:cs="Arial"/>
        </w:rPr>
        <w:t xml:space="preserve"> indicated in Institutional Profile.</w:t>
      </w:r>
    </w:p>
    <w:p w14:paraId="29C18537" w14:textId="77777777" w:rsidR="0025396C" w:rsidRPr="008C5D70" w:rsidRDefault="00441DF9" w:rsidP="008C5D70">
      <w:pPr>
        <w:pStyle w:val="PrimarySectionTextNoHangingIndent-HCG"/>
        <w:ind w:left="720"/>
        <w:rPr>
          <w:rFonts w:cs="Arial"/>
        </w:rPr>
      </w:pPr>
      <w:sdt>
        <w:sdtPr>
          <w:rPr>
            <w:rFonts w:cs="Arial"/>
          </w:rPr>
          <w:id w:val="-1789275976"/>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If the drug/device storage plan is different from the parent protocol, use HRP-306 - WORKSHEET - Drugs and Biologics.</w:t>
      </w:r>
    </w:p>
    <w:p w14:paraId="00205844" w14:textId="77777777" w:rsidR="0025396C" w:rsidRPr="008C5D70" w:rsidRDefault="00441DF9" w:rsidP="008C5D70">
      <w:pPr>
        <w:pStyle w:val="PrimarySectionTextNoHangingIndent-HCG"/>
        <w:ind w:left="720"/>
        <w:rPr>
          <w:rFonts w:cs="Arial"/>
        </w:rPr>
      </w:pPr>
      <w:sdt>
        <w:sdtPr>
          <w:rPr>
            <w:rFonts w:cs="Arial"/>
          </w:rPr>
          <w:id w:val="-1951929136"/>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Study procedures consider relevant tribal, state, or non-US laws, regulations, or policies (i.e., special populations, genetic testing, future use of genetic material) where indicated in Institutional Profile.</w:t>
      </w:r>
    </w:p>
    <w:p w14:paraId="73E6CE8A" w14:textId="77777777" w:rsidR="0025396C" w:rsidRPr="008C5D70" w:rsidRDefault="00441DF9" w:rsidP="008C5D70">
      <w:pPr>
        <w:pStyle w:val="PrimarySectionTextNoHangingIndent-HCG"/>
        <w:ind w:left="720"/>
        <w:rPr>
          <w:rFonts w:cs="Arial"/>
        </w:rPr>
      </w:pPr>
      <w:sdt>
        <w:sdtPr>
          <w:rPr>
            <w:rFonts w:cs="Arial"/>
          </w:rPr>
          <w:id w:val="1381904993"/>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Completed Local Funding Sources Page (if relevant)</w:t>
      </w:r>
    </w:p>
    <w:p w14:paraId="788E79EB" w14:textId="77777777" w:rsidR="0025396C" w:rsidRPr="008C5D70" w:rsidRDefault="00441DF9" w:rsidP="008C5D70">
      <w:pPr>
        <w:pStyle w:val="PrimarySectionTextNoHangingIndent-HCG"/>
        <w:rPr>
          <w:rFonts w:cs="Arial"/>
        </w:rPr>
      </w:pPr>
      <w:sdt>
        <w:sdtPr>
          <w:rPr>
            <w:rFonts w:cs="Arial"/>
          </w:rPr>
          <w:id w:val="155202762"/>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w:t>
      </w:r>
      <w:proofErr w:type="spellStart"/>
      <w:r w:rsidR="0025396C" w:rsidRPr="008C5D70">
        <w:rPr>
          <w:rFonts w:cs="Arial"/>
        </w:rPr>
        <w:t>pSite</w:t>
      </w:r>
      <w:proofErr w:type="spellEnd"/>
      <w:r w:rsidR="0025396C" w:rsidRPr="008C5D70">
        <w:rPr>
          <w:rFonts w:cs="Arial"/>
        </w:rPr>
        <w:t xml:space="preserve"> Without an IRB/HRPP</w:t>
      </w:r>
    </w:p>
    <w:p w14:paraId="0CE82948" w14:textId="77777777" w:rsidR="0025396C" w:rsidRPr="008C5D70" w:rsidRDefault="00441DF9" w:rsidP="008C5D70">
      <w:pPr>
        <w:pStyle w:val="PrimarySectionTextNoHangingIndent-HCG"/>
        <w:ind w:left="720"/>
        <w:rPr>
          <w:rFonts w:cs="Arial"/>
        </w:rPr>
      </w:pPr>
      <w:sdt>
        <w:sdtPr>
          <w:rPr>
            <w:rFonts w:cs="Arial"/>
          </w:rPr>
          <w:id w:val="1776130891"/>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Qualifications and training of </w:t>
      </w:r>
      <w:proofErr w:type="spellStart"/>
      <w:r w:rsidR="0025396C" w:rsidRPr="008C5D70">
        <w:rPr>
          <w:rFonts w:cs="Arial"/>
        </w:rPr>
        <w:t>pSite</w:t>
      </w:r>
      <w:proofErr w:type="spellEnd"/>
      <w:r w:rsidR="0025396C" w:rsidRPr="008C5D70">
        <w:rPr>
          <w:rFonts w:cs="Arial"/>
        </w:rPr>
        <w:t xml:space="preserve"> key personnel have been provided (may request proof of human subjects and GCP training, confirmation of any special degrees or certifications needed for study procedures).</w:t>
      </w:r>
    </w:p>
    <w:p w14:paraId="41845AD7" w14:textId="77777777" w:rsidR="0025396C" w:rsidRPr="008C5D70" w:rsidRDefault="00441DF9" w:rsidP="008C5D70">
      <w:pPr>
        <w:pStyle w:val="PrimarySectionTextNoHangingIndent-HCG"/>
        <w:rPr>
          <w:rFonts w:cs="Arial"/>
        </w:rPr>
      </w:pPr>
      <w:sdt>
        <w:sdtPr>
          <w:rPr>
            <w:rFonts w:cs="Arial"/>
          </w:rPr>
          <w:id w:val="-81464901"/>
          <w14:checkbox>
            <w14:checked w14:val="0"/>
            <w14:checkedState w14:val="2612" w14:font="MS Gothic"/>
            <w14:uncheckedState w14:val="2610" w14:font="MS Gothic"/>
          </w14:checkbox>
        </w:sdtPr>
        <w:sdtEndPr/>
        <w:sdtContent>
          <w:r w:rsidR="0025396C" w:rsidRPr="008C5D70">
            <w:rPr>
              <w:rFonts w:ascii="MS Gothic" w:eastAsia="MS Gothic" w:hAnsi="MS Gothic" w:cs="Arial"/>
            </w:rPr>
            <w:t>☐</w:t>
          </w:r>
        </w:sdtContent>
      </w:sdt>
      <w:r w:rsidR="0025396C" w:rsidRPr="008C5D70">
        <w:rPr>
          <w:rFonts w:cs="Arial"/>
        </w:rPr>
        <w:t xml:space="preserve"> If a possible conflict exists </w:t>
      </w:r>
      <w:proofErr w:type="gramStart"/>
      <w:r w:rsidR="0025396C" w:rsidRPr="008C5D70">
        <w:rPr>
          <w:rFonts w:cs="Arial"/>
        </w:rPr>
        <w:t>for</w:t>
      </w:r>
      <w:proofErr w:type="gramEnd"/>
      <w:r w:rsidR="0025396C" w:rsidRPr="008C5D70">
        <w:rPr>
          <w:rFonts w:cs="Arial"/>
        </w:rPr>
        <w:t xml:space="preserve"> </w:t>
      </w:r>
      <w:proofErr w:type="spellStart"/>
      <w:r w:rsidR="0025396C" w:rsidRPr="008C5D70">
        <w:rPr>
          <w:rFonts w:cs="Arial"/>
        </w:rPr>
        <w:t>pSite</w:t>
      </w:r>
      <w:proofErr w:type="spellEnd"/>
      <w:r w:rsidR="0025396C" w:rsidRPr="008C5D70">
        <w:rPr>
          <w:rFonts w:cs="Arial"/>
        </w:rPr>
        <w:t xml:space="preserve"> personnel </w:t>
      </w:r>
      <w:proofErr w:type="gramStart"/>
      <w:r w:rsidR="0025396C" w:rsidRPr="008C5D70">
        <w:rPr>
          <w:rFonts w:cs="Arial"/>
        </w:rPr>
        <w:t>is indicated</w:t>
      </w:r>
      <w:proofErr w:type="gramEnd"/>
      <w:r w:rsidR="0025396C" w:rsidRPr="008C5D70">
        <w:rPr>
          <w:rFonts w:cs="Arial"/>
        </w:rPr>
        <w:t xml:space="preserve"> in the submission materials, the COI office has been notified.</w:t>
      </w:r>
    </w:p>
    <w:p w14:paraId="6AEB69A0" w14:textId="77777777" w:rsidR="00C47741" w:rsidRPr="00C47741" w:rsidRDefault="00C47741" w:rsidP="008C5D70">
      <w:pPr>
        <w:pStyle w:val="PrimarySectionTextNoHangingIndent-HCG"/>
        <w:rPr>
          <w:rStyle w:val="normaltextrun"/>
          <w:rFonts w:asciiTheme="minorHAnsi" w:hAnsiTheme="minorHAnsi" w:cs="Arial"/>
        </w:rPr>
      </w:pPr>
    </w:p>
    <w:p w14:paraId="64400283" w14:textId="77777777" w:rsidR="00C47741" w:rsidRPr="00C47741" w:rsidRDefault="00C47741" w:rsidP="00C47741">
      <w:pPr>
        <w:pStyle w:val="SectionHeading-HCG"/>
        <w:numPr>
          <w:ilvl w:val="0"/>
          <w:numId w:val="11"/>
        </w:numPr>
        <w:rPr>
          <w:sz w:val="22"/>
          <w:szCs w:val="22"/>
        </w:rPr>
      </w:pPr>
      <w:r w:rsidRPr="00C47741">
        <w:rPr>
          <w:sz w:val="22"/>
          <w:szCs w:val="22"/>
        </w:rPr>
        <w:t>CONTINUING REVIEW</w:t>
      </w:r>
    </w:p>
    <w:p w14:paraId="06AD3F06" w14:textId="77777777" w:rsidR="00C47741" w:rsidRPr="00C47741" w:rsidRDefault="00441DF9" w:rsidP="00C47741">
      <w:pPr>
        <w:pStyle w:val="PrimarySectionTextNoHangingIndent-HCG"/>
        <w:rPr>
          <w:rFonts w:cs="Arial"/>
        </w:rPr>
      </w:pPr>
      <w:sdt>
        <w:sdtPr>
          <w:rPr>
            <w:rFonts w:cs="Arial"/>
          </w:rPr>
          <w:id w:val="845754816"/>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If Continuing review is not required, ask the investigator to discard the submission.</w:t>
      </w:r>
    </w:p>
    <w:p w14:paraId="3F577E14" w14:textId="77777777" w:rsidR="00C47741" w:rsidRPr="00C47741" w:rsidRDefault="00441DF9" w:rsidP="00C47741">
      <w:pPr>
        <w:pStyle w:val="PrimarySectionTextNoHangingIndent-HCG"/>
        <w:rPr>
          <w:rFonts w:cs="Arial"/>
        </w:rPr>
      </w:pPr>
      <w:sdt>
        <w:sdtPr>
          <w:rPr>
            <w:rFonts w:cs="Arial"/>
          </w:rPr>
          <w:id w:val="-616290457"/>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Note missing Continuing review form in the “Missing Materials” section of the Pre-Review Activity.</w:t>
      </w:r>
    </w:p>
    <w:p w14:paraId="1A8CA840" w14:textId="77777777" w:rsidR="00C47741" w:rsidRPr="00C47741" w:rsidRDefault="00C47741" w:rsidP="00C47741">
      <w:pPr>
        <w:pStyle w:val="SectionHeading-HCG"/>
        <w:numPr>
          <w:ilvl w:val="0"/>
          <w:numId w:val="11"/>
        </w:numPr>
        <w:rPr>
          <w:sz w:val="22"/>
          <w:szCs w:val="22"/>
        </w:rPr>
      </w:pPr>
      <w:r w:rsidRPr="00C47741">
        <w:rPr>
          <w:sz w:val="22"/>
          <w:szCs w:val="22"/>
        </w:rPr>
        <w:t>MODIFICATION</w:t>
      </w:r>
    </w:p>
    <w:p w14:paraId="211F50B4" w14:textId="77777777" w:rsidR="00C47741" w:rsidRPr="00C47741" w:rsidRDefault="00441DF9" w:rsidP="00C47741">
      <w:pPr>
        <w:pStyle w:val="PrimarySectionTextNoHangingIndent-HCG"/>
        <w:rPr>
          <w:rFonts w:cs="Arial"/>
        </w:rPr>
      </w:pPr>
      <w:sdt>
        <w:sdtPr>
          <w:rPr>
            <w:rFonts w:cs="Arial"/>
          </w:rPr>
          <w:id w:val="-537665644"/>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Note missing modification form in the “Missing Materials” section of the Pre-Review Activity.</w:t>
      </w:r>
    </w:p>
    <w:p w14:paraId="4967DEBC" w14:textId="77777777" w:rsidR="00C47741" w:rsidRPr="00C47741" w:rsidRDefault="00C47741" w:rsidP="00C47741">
      <w:pPr>
        <w:pStyle w:val="SectionHeading-HCG"/>
        <w:numPr>
          <w:ilvl w:val="0"/>
          <w:numId w:val="11"/>
        </w:numPr>
        <w:rPr>
          <w:sz w:val="22"/>
          <w:szCs w:val="22"/>
        </w:rPr>
      </w:pPr>
      <w:r w:rsidRPr="00C47741">
        <w:rPr>
          <w:sz w:val="22"/>
          <w:szCs w:val="22"/>
        </w:rPr>
        <w:t>STUDY CLOSURE</w:t>
      </w:r>
    </w:p>
    <w:p w14:paraId="30D8A7DE" w14:textId="77777777" w:rsidR="00C47741" w:rsidRPr="00C47741" w:rsidRDefault="00441DF9" w:rsidP="00C47741">
      <w:pPr>
        <w:pStyle w:val="PrimarySectionTextNoHangingIndent-HCG"/>
        <w:rPr>
          <w:rFonts w:cs="Arial"/>
        </w:rPr>
      </w:pPr>
      <w:sdt>
        <w:sdtPr>
          <w:rPr>
            <w:rFonts w:cs="Arial"/>
          </w:rPr>
          <w:id w:val="-1387724948"/>
          <w14:checkbox>
            <w14:checked w14:val="0"/>
            <w14:checkedState w14:val="2612" w14:font="MS Gothic"/>
            <w14:uncheckedState w14:val="2610" w14:font="MS Gothic"/>
          </w14:checkbox>
        </w:sdtPr>
        <w:sdtEndPr/>
        <w:sdtContent>
          <w:r w:rsidR="00C47741" w:rsidRPr="00C47741">
            <w:rPr>
              <w:rFonts w:ascii="Segoe UI Symbol" w:eastAsia="MS Gothic" w:hAnsi="Segoe UI Symbol" w:cs="Segoe UI Symbol"/>
            </w:rPr>
            <w:t>☐</w:t>
          </w:r>
        </w:sdtContent>
      </w:sdt>
      <w:r w:rsidR="00C47741" w:rsidRPr="00C47741">
        <w:rPr>
          <w:rFonts w:cs="Arial"/>
        </w:rPr>
        <w:t xml:space="preserve"> Confirm that the research meets the criteria for closure and note in the Study Closure Section the Pre-Review Activity.</w:t>
      </w:r>
    </w:p>
    <w:p w14:paraId="47904A51" w14:textId="77777777" w:rsidR="00D03CAE" w:rsidRDefault="00D03CAE" w:rsidP="00D03CA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spacing w:line="276" w:lineRule="auto"/>
        <w:rPr>
          <w:rFonts w:cs="Arial"/>
        </w:rPr>
      </w:pPr>
      <w:r>
        <w:rPr>
          <w:rFonts w:ascii="Arial" w:hAnsi="Arial" w:cs="Arial"/>
          <w:b/>
          <w:bCs/>
        </w:rPr>
        <w:t>APPENDIX 1: GUIDANCE ON DETERMINING REGULATORY OVERSIGHT</w:t>
      </w:r>
    </w:p>
    <w:p w14:paraId="057FD0A8" w14:textId="77777777" w:rsidR="00D03CAE" w:rsidRPr="00CB0F1C" w:rsidRDefault="00D03CAE" w:rsidP="00D03CAE">
      <w:pPr>
        <w:pStyle w:val="paragraph"/>
        <w:spacing w:before="0" w:beforeAutospacing="0" w:after="0" w:afterAutospacing="0"/>
        <w:ind w:hanging="285"/>
        <w:textAlignment w:val="baseline"/>
        <w:rPr>
          <w:rFonts w:ascii="Segoe UI" w:hAnsi="Segoe UI" w:cs="Segoe UI"/>
          <w:sz w:val="18"/>
          <w:szCs w:val="18"/>
        </w:rPr>
      </w:pPr>
    </w:p>
    <w:p w14:paraId="13747E99" w14:textId="77777777" w:rsidR="00D03CAE" w:rsidRPr="006C5197" w:rsidRDefault="00D03CAE" w:rsidP="00D03CAE">
      <w:pPr>
        <w:pStyle w:val="PrimarySectionTextNoHangingIndent-HCG"/>
        <w:numPr>
          <w:ilvl w:val="0"/>
          <w:numId w:val="14"/>
        </w:numPr>
        <w:rPr>
          <w:rFonts w:cs="Arial"/>
        </w:rPr>
      </w:pPr>
      <w:r w:rsidRPr="006C5197">
        <w:rPr>
          <w:rFonts w:cs="Arial"/>
        </w:rPr>
        <w:t>DHHS (Department of Health and Human Services)</w:t>
      </w:r>
    </w:p>
    <w:p w14:paraId="77296495" w14:textId="77777777" w:rsidR="00D03CAE" w:rsidRPr="006C5197" w:rsidRDefault="00D03CAE" w:rsidP="00D03CAE">
      <w:pPr>
        <w:pStyle w:val="PrimarySectionTextNoHangingIndent-HCG"/>
        <w:numPr>
          <w:ilvl w:val="1"/>
          <w:numId w:val="14"/>
        </w:numPr>
        <w:rPr>
          <w:rFonts w:cs="Arial"/>
        </w:rPr>
      </w:pPr>
      <w:r w:rsidRPr="006C5197">
        <w:rPr>
          <w:rFonts w:cs="Arial"/>
        </w:rPr>
        <w:t xml:space="preserve">Applies when research is conducted or funded by the U.S. Department of Health and Human Services (HHS).  This includes agencies such as the National Institutes of Health (NIH), the Centers for Disease Control and Prevention (CDC), and Centers for Medicare &amp; Medicaid Services (CMS).  The complete list of HHS agencies can be found at: </w:t>
      </w:r>
      <w:hyperlink r:id="rId18" w:history="1">
        <w:r w:rsidRPr="006C5197">
          <w:rPr>
            <w:rStyle w:val="Hyperlink"/>
            <w:color w:val="auto"/>
          </w:rPr>
          <w:t>https://www.hhs.gov/about/agencies/hhs-agencies-and-offices/index.html</w:t>
        </w:r>
      </w:hyperlink>
      <w:r w:rsidRPr="006C5197">
        <w:t>.</w:t>
      </w:r>
      <w:r w:rsidRPr="006C5197">
        <w:rPr>
          <w:rFonts w:cs="Arial"/>
        </w:rPr>
        <w:t xml:space="preserve">  (Note: If the research is funded or conducted by the FDA, check HHS, but not check</w:t>
      </w:r>
      <w:r w:rsidRPr="006C5197" w:rsidDel="00DB59ED">
        <w:rPr>
          <w:rFonts w:cs="Arial"/>
        </w:rPr>
        <w:t xml:space="preserve"> if</w:t>
      </w:r>
      <w:r w:rsidRPr="006C5197">
        <w:rPr>
          <w:rFonts w:cs="Arial"/>
        </w:rPr>
        <w:t xml:space="preserve"> the research is only FDA regulated.)</w:t>
      </w:r>
    </w:p>
    <w:p w14:paraId="0A04A064" w14:textId="77777777" w:rsidR="00D03CAE" w:rsidRPr="006C5197" w:rsidRDefault="00D03CAE" w:rsidP="00D03CAE">
      <w:pPr>
        <w:pStyle w:val="PrimarySectionTextNoHangingIndent-HCG"/>
        <w:numPr>
          <w:ilvl w:val="0"/>
          <w:numId w:val="14"/>
        </w:numPr>
        <w:rPr>
          <w:rFonts w:cs="Arial"/>
        </w:rPr>
      </w:pPr>
      <w:r w:rsidRPr="006C5197">
        <w:rPr>
          <w:rFonts w:cs="Arial"/>
        </w:rPr>
        <w:t>Common Rule</w:t>
      </w:r>
    </w:p>
    <w:p w14:paraId="6E89E455" w14:textId="77777777" w:rsidR="00D03CAE" w:rsidRPr="006C5197" w:rsidRDefault="00D03CAE" w:rsidP="00D03CAE">
      <w:pPr>
        <w:pStyle w:val="PrimarySectionTextNoHangingIndent-HCG"/>
        <w:numPr>
          <w:ilvl w:val="1"/>
          <w:numId w:val="14"/>
        </w:numPr>
        <w:rPr>
          <w:rFonts w:cs="Arial"/>
        </w:rPr>
      </w:pPr>
      <w:r w:rsidRPr="006C5197">
        <w:rPr>
          <w:rFonts w:cs="Arial"/>
        </w:rPr>
        <w:t xml:space="preserve">Applies when the research is not federally funded and the institution has “checked the box” on the FWA indicating that it will apply the Common Rule to all non-exempt human </w:t>
      </w:r>
      <w:proofErr w:type="gramStart"/>
      <w:r w:rsidRPr="006C5197">
        <w:rPr>
          <w:rFonts w:cs="Arial"/>
        </w:rPr>
        <w:t>subjects</w:t>
      </w:r>
      <w:proofErr w:type="gramEnd"/>
      <w:r w:rsidRPr="006C5197">
        <w:rPr>
          <w:rFonts w:cs="Arial"/>
        </w:rPr>
        <w:t xml:space="preserve"> research regardless of source of support; or the institution is otherwise required to apply the Common Rule to all research.</w:t>
      </w:r>
    </w:p>
    <w:p w14:paraId="3B098013" w14:textId="77777777" w:rsidR="00D03CAE" w:rsidRPr="006C5197" w:rsidRDefault="00D03CAE" w:rsidP="00D03CAE">
      <w:pPr>
        <w:pStyle w:val="PrimarySectionTextNoHangingIndent-HCG"/>
        <w:numPr>
          <w:ilvl w:val="0"/>
          <w:numId w:val="14"/>
        </w:numPr>
        <w:rPr>
          <w:rFonts w:cs="Arial"/>
        </w:rPr>
      </w:pPr>
      <w:r w:rsidRPr="006C5197">
        <w:rPr>
          <w:rFonts w:cs="Arial"/>
        </w:rPr>
        <w:t>FDA (Food and Drug Administration)</w:t>
      </w:r>
    </w:p>
    <w:p w14:paraId="768321A8" w14:textId="77777777" w:rsidR="00D03CAE" w:rsidRPr="006C5197" w:rsidRDefault="00D03CAE" w:rsidP="00D03CAE">
      <w:pPr>
        <w:pStyle w:val="PrimarySectionTextNoHangingIndent-HCG"/>
        <w:numPr>
          <w:ilvl w:val="1"/>
          <w:numId w:val="14"/>
        </w:numPr>
        <w:rPr>
          <w:rFonts w:cs="Arial"/>
        </w:rPr>
      </w:pPr>
      <w:r w:rsidRPr="006C5197">
        <w:rPr>
          <w:rFonts w:cs="Arial"/>
        </w:rPr>
        <w:t>Applies to clinical investigations (drugs and devices) regulated by the FDA involving human subjects. Reference HRP-310 - WORKSHEET - Human Research Determination to determine if the research is Human Research under FDA regulations.</w:t>
      </w:r>
    </w:p>
    <w:p w14:paraId="1FAF122F" w14:textId="77777777" w:rsidR="00D03CAE" w:rsidRPr="006C5197" w:rsidRDefault="00D03CAE" w:rsidP="00D03CAE">
      <w:pPr>
        <w:pStyle w:val="PrimarySectionTextNoHangingIndent-HCG"/>
        <w:numPr>
          <w:ilvl w:val="0"/>
          <w:numId w:val="14"/>
        </w:numPr>
        <w:rPr>
          <w:rFonts w:cs="Arial"/>
        </w:rPr>
      </w:pPr>
      <w:r w:rsidRPr="006C5197">
        <w:rPr>
          <w:rFonts w:cs="Arial"/>
        </w:rPr>
        <w:t>OCR (Office of Civil Rights) - HIPAA</w:t>
      </w:r>
    </w:p>
    <w:p w14:paraId="24DE441A" w14:textId="2E4C11AD" w:rsidR="00E94DB8" w:rsidRPr="00E94DB8" w:rsidRDefault="00D03CAE" w:rsidP="00E94DB8">
      <w:pPr>
        <w:pStyle w:val="PrimarySectionTextNoHangingIndent-HCG"/>
        <w:numPr>
          <w:ilvl w:val="1"/>
          <w:numId w:val="14"/>
        </w:numPr>
        <w:rPr>
          <w:rFonts w:cs="Arial"/>
        </w:rPr>
      </w:pPr>
      <w:r w:rsidRPr="00E94DB8">
        <w:rPr>
          <w:rFonts w:cs="Arial"/>
        </w:rPr>
        <w:t xml:space="preserve">Applies when the research is subject to the Health Insurance Portability and Accountability Act (HIPAA) Privacy, Security, and Breach Notification Rules. This would apply when the organization is covered entity or when the organization is a hybrid entity and </w:t>
      </w:r>
      <w:proofErr w:type="gramStart"/>
      <w:r w:rsidR="00E94DB8" w:rsidRPr="00E94DB8">
        <w:rPr>
          <w:rFonts w:cs="Arial"/>
        </w:rPr>
        <w:t>the  research</w:t>
      </w:r>
      <w:proofErr w:type="gramEnd"/>
      <w:r w:rsidR="00E94DB8" w:rsidRPr="00E94DB8">
        <w:rPr>
          <w:rFonts w:cs="Arial"/>
        </w:rPr>
        <w:t xml:space="preserve"> is conducted by or part of the health care component(s). Reference HRP-329 - WORKSHEET - HIPAA Applicability for additional information.</w:t>
      </w:r>
    </w:p>
    <w:p w14:paraId="7109FAD2" w14:textId="77777777" w:rsidR="00D03CAE" w:rsidRPr="00E94DB8" w:rsidRDefault="00D03CAE" w:rsidP="002C7C70">
      <w:pPr>
        <w:pStyle w:val="PrimarySectionTextNoHangingIndent-HCG"/>
        <w:numPr>
          <w:ilvl w:val="0"/>
          <w:numId w:val="14"/>
        </w:numPr>
        <w:rPr>
          <w:rFonts w:cs="Arial"/>
        </w:rPr>
      </w:pPr>
      <w:r w:rsidRPr="00E94DB8">
        <w:rPr>
          <w:rFonts w:cs="Arial"/>
        </w:rPr>
        <w:t xml:space="preserve">ICH GCP (International Conference of Harmonization Good Clinical Practice) </w:t>
      </w:r>
    </w:p>
    <w:p w14:paraId="26E83178" w14:textId="77777777" w:rsidR="00D03CAE" w:rsidRPr="006C5197" w:rsidRDefault="00D03CAE" w:rsidP="00D03CAE">
      <w:pPr>
        <w:pStyle w:val="PrimarySectionTextNoHangingIndent-HCG"/>
        <w:numPr>
          <w:ilvl w:val="1"/>
          <w:numId w:val="14"/>
        </w:numPr>
        <w:rPr>
          <w:rFonts w:cs="Arial"/>
        </w:rPr>
      </w:pPr>
      <w:r w:rsidRPr="006C5197">
        <w:rPr>
          <w:rFonts w:cs="Arial"/>
        </w:rPr>
        <w:t xml:space="preserve">Applies when the funding agreement, contract, protocol, and/or institutional policy outlines a requirement that the research will adhere to ICH-GCP (Note: This is typically specific to ICH GCP E6). </w:t>
      </w:r>
    </w:p>
    <w:p w14:paraId="34BE80B7" w14:textId="77777777" w:rsidR="00D03CAE" w:rsidRPr="006C5197" w:rsidRDefault="00D03CAE" w:rsidP="00D03CAE">
      <w:pPr>
        <w:pStyle w:val="PrimarySectionTextNoHangingIndent-HCG"/>
        <w:numPr>
          <w:ilvl w:val="0"/>
          <w:numId w:val="14"/>
        </w:numPr>
        <w:rPr>
          <w:rFonts w:cs="Arial"/>
        </w:rPr>
      </w:pPr>
      <w:r w:rsidRPr="006C5197">
        <w:rPr>
          <w:rFonts w:cs="Arial"/>
        </w:rPr>
        <w:t>DOD (Department of Defense)</w:t>
      </w:r>
    </w:p>
    <w:p w14:paraId="0B5CC832" w14:textId="77777777" w:rsidR="00D03CAE" w:rsidRPr="006C5197" w:rsidRDefault="00D03CAE" w:rsidP="00D03CAE">
      <w:pPr>
        <w:pStyle w:val="PrimarySectionTextNoHangingIndent-HCG"/>
        <w:numPr>
          <w:ilvl w:val="1"/>
          <w:numId w:val="14"/>
        </w:numPr>
        <w:rPr>
          <w:rFonts w:cs="Arial"/>
        </w:rPr>
      </w:pPr>
      <w:proofErr w:type="gramStart"/>
      <w:r w:rsidRPr="006C5197">
        <w:rPr>
          <w:rFonts w:cs="Arial"/>
        </w:rPr>
        <w:t>Applies</w:t>
      </w:r>
      <w:proofErr w:type="gramEnd"/>
      <w:r w:rsidRPr="006C5197">
        <w:rPr>
          <w:rFonts w:cs="Arial"/>
        </w:rPr>
        <w:t xml:space="preserve"> to research that is supported or conducted by the Department of Defense (DoD), or that involves DoD personnel as subjects.</w:t>
      </w:r>
    </w:p>
    <w:p w14:paraId="0178E63B" w14:textId="77777777" w:rsidR="00D03CAE" w:rsidRPr="006C5197" w:rsidRDefault="00D03CAE" w:rsidP="00D03CAE">
      <w:pPr>
        <w:pStyle w:val="PrimarySectionTextNoHangingIndent-HCG"/>
        <w:numPr>
          <w:ilvl w:val="0"/>
          <w:numId w:val="14"/>
        </w:numPr>
        <w:rPr>
          <w:rFonts w:cs="Arial"/>
        </w:rPr>
      </w:pPr>
      <w:r w:rsidRPr="006C5197">
        <w:rPr>
          <w:rFonts w:cs="Arial"/>
        </w:rPr>
        <w:t>DOE (Department of Energy)</w:t>
      </w:r>
    </w:p>
    <w:p w14:paraId="16252487" w14:textId="77777777" w:rsidR="00D03CAE" w:rsidRPr="006C5197" w:rsidRDefault="00D03CAE" w:rsidP="00D03CAE">
      <w:pPr>
        <w:pStyle w:val="PrimarySectionTextNoHangingIndent-HCG"/>
        <w:numPr>
          <w:ilvl w:val="1"/>
          <w:numId w:val="14"/>
        </w:numPr>
        <w:rPr>
          <w:rFonts w:cs="Arial"/>
        </w:rPr>
      </w:pPr>
      <w:proofErr w:type="gramStart"/>
      <w:r w:rsidRPr="006C5197">
        <w:rPr>
          <w:rFonts w:cs="Arial"/>
        </w:rPr>
        <w:t>Applies</w:t>
      </w:r>
      <w:proofErr w:type="gramEnd"/>
      <w:r w:rsidRPr="006C5197">
        <w:rPr>
          <w:rFonts w:cs="Arial"/>
        </w:rPr>
        <w:t xml:space="preserve"> to research conducted or funded by DOE or performed by DOE employees or contractors.</w:t>
      </w:r>
    </w:p>
    <w:p w14:paraId="29F70046" w14:textId="77777777" w:rsidR="00D03CAE" w:rsidRPr="006C5197" w:rsidRDefault="00D03CAE" w:rsidP="00D03CAE">
      <w:pPr>
        <w:pStyle w:val="PrimarySectionTextNoHangingIndent-HCG"/>
        <w:numPr>
          <w:ilvl w:val="0"/>
          <w:numId w:val="14"/>
        </w:numPr>
        <w:rPr>
          <w:rFonts w:cs="Arial"/>
        </w:rPr>
      </w:pPr>
      <w:r w:rsidRPr="006C5197">
        <w:rPr>
          <w:rFonts w:cs="Arial"/>
        </w:rPr>
        <w:t>NSF (National Science Foundation)</w:t>
      </w:r>
    </w:p>
    <w:p w14:paraId="03D24960" w14:textId="77777777" w:rsidR="00D03CAE" w:rsidRPr="006C5197" w:rsidRDefault="00D03CAE" w:rsidP="00D03CAE">
      <w:pPr>
        <w:pStyle w:val="PrimarySectionTextNoHangingIndent-HCG"/>
        <w:numPr>
          <w:ilvl w:val="1"/>
          <w:numId w:val="14"/>
        </w:numPr>
        <w:rPr>
          <w:rFonts w:cs="Arial"/>
        </w:rPr>
      </w:pPr>
      <w:r w:rsidRPr="006C5197">
        <w:rPr>
          <w:rFonts w:cs="Arial"/>
        </w:rPr>
        <w:lastRenderedPageBreak/>
        <w:t>Applies when the research is conducted or funded by NSF.</w:t>
      </w:r>
    </w:p>
    <w:p w14:paraId="35558BBB" w14:textId="77777777" w:rsidR="00D03CAE" w:rsidRPr="006C5197" w:rsidRDefault="00D03CAE" w:rsidP="00D03CAE">
      <w:pPr>
        <w:pStyle w:val="PrimarySectionTextNoHangingIndent-HCG"/>
        <w:numPr>
          <w:ilvl w:val="0"/>
          <w:numId w:val="14"/>
        </w:numPr>
        <w:rPr>
          <w:rFonts w:cs="Arial"/>
        </w:rPr>
      </w:pPr>
      <w:r w:rsidRPr="006C5197">
        <w:rPr>
          <w:rFonts w:cs="Arial"/>
        </w:rPr>
        <w:t>DOJ (Department of Justice)</w:t>
      </w:r>
    </w:p>
    <w:p w14:paraId="2DDE4855" w14:textId="77777777" w:rsidR="00D03CAE" w:rsidRPr="006C5197" w:rsidRDefault="00D03CAE" w:rsidP="00D03CAE">
      <w:pPr>
        <w:pStyle w:val="PrimarySectionTextNoHangingIndent-HCG"/>
        <w:numPr>
          <w:ilvl w:val="1"/>
          <w:numId w:val="14"/>
        </w:numPr>
        <w:rPr>
          <w:rFonts w:cs="Arial"/>
        </w:rPr>
      </w:pPr>
      <w:r w:rsidRPr="006C5197">
        <w:rPr>
          <w:rFonts w:cs="Arial"/>
        </w:rPr>
        <w:t>Applies to research conducted or funded by DOJ; and recipients of DOJ funding, which could include:</w:t>
      </w:r>
    </w:p>
    <w:p w14:paraId="4389BA56" w14:textId="77777777" w:rsidR="00D03CAE" w:rsidRPr="006C5197" w:rsidRDefault="00D03CAE" w:rsidP="00D03CAE">
      <w:pPr>
        <w:pStyle w:val="PrimarySectionTextNoHangingIndent-HCG"/>
        <w:numPr>
          <w:ilvl w:val="2"/>
          <w:numId w:val="14"/>
        </w:numPr>
        <w:rPr>
          <w:rFonts w:cs="Arial"/>
        </w:rPr>
      </w:pPr>
      <w:r w:rsidRPr="006C5197">
        <w:rPr>
          <w:rFonts w:cs="Arial"/>
        </w:rPr>
        <w:t>National Institute of Justice</w:t>
      </w:r>
    </w:p>
    <w:p w14:paraId="15BE4216" w14:textId="77777777" w:rsidR="00D03CAE" w:rsidRPr="006C5197" w:rsidRDefault="00D03CAE" w:rsidP="00D03CAE">
      <w:pPr>
        <w:pStyle w:val="PrimarySectionTextNoHangingIndent-HCG"/>
        <w:numPr>
          <w:ilvl w:val="2"/>
          <w:numId w:val="14"/>
        </w:numPr>
        <w:rPr>
          <w:rFonts w:cs="Arial"/>
        </w:rPr>
      </w:pPr>
      <w:r w:rsidRPr="006C5197">
        <w:rPr>
          <w:rFonts w:cs="Arial"/>
        </w:rPr>
        <w:t>Research conducted in the Bureau of Prisons</w:t>
      </w:r>
    </w:p>
    <w:p w14:paraId="3EF9F0B4" w14:textId="77777777" w:rsidR="00D03CAE" w:rsidRPr="006C5197" w:rsidRDefault="00D03CAE" w:rsidP="00D03CAE">
      <w:pPr>
        <w:pStyle w:val="PrimarySectionTextNoHangingIndent-HCG"/>
        <w:numPr>
          <w:ilvl w:val="0"/>
          <w:numId w:val="14"/>
        </w:numPr>
        <w:rPr>
          <w:rFonts w:cs="Arial"/>
        </w:rPr>
      </w:pPr>
      <w:r w:rsidRPr="006C5197">
        <w:rPr>
          <w:rFonts w:cs="Arial"/>
        </w:rPr>
        <w:t>ED (Department of Education)</w:t>
      </w:r>
    </w:p>
    <w:p w14:paraId="1593F166" w14:textId="6B9EF3C6" w:rsidR="00D03CAE" w:rsidRPr="006C5197" w:rsidRDefault="00D03CAE" w:rsidP="00D03CAE">
      <w:pPr>
        <w:pStyle w:val="PrimarySectionTextNoHangingIndent-HCG"/>
        <w:numPr>
          <w:ilvl w:val="1"/>
          <w:numId w:val="14"/>
        </w:numPr>
        <w:rPr>
          <w:rFonts w:cs="Arial"/>
        </w:rPr>
      </w:pPr>
      <w:r w:rsidRPr="006C5197">
        <w:rPr>
          <w:rFonts w:cs="Arial"/>
        </w:rPr>
        <w:t xml:space="preserve">Applies to research </w:t>
      </w:r>
      <w:r w:rsidR="00E94DB8">
        <w:rPr>
          <w:rFonts w:cs="Arial"/>
        </w:rPr>
        <w:t>conducted or supported</w:t>
      </w:r>
      <w:r w:rsidR="00E94DB8" w:rsidRPr="006C5197">
        <w:rPr>
          <w:rFonts w:cs="Arial"/>
        </w:rPr>
        <w:t xml:space="preserve"> </w:t>
      </w:r>
      <w:r w:rsidRPr="006C5197">
        <w:rPr>
          <w:rFonts w:cs="Arial"/>
        </w:rPr>
        <w:t xml:space="preserve">by ED. </w:t>
      </w:r>
    </w:p>
    <w:p w14:paraId="67A09EE2" w14:textId="77777777" w:rsidR="00D03CAE" w:rsidRPr="006C5197" w:rsidRDefault="00D03CAE" w:rsidP="00D03CAE">
      <w:pPr>
        <w:pStyle w:val="PrimarySectionTextNoHangingIndent-HCG"/>
        <w:numPr>
          <w:ilvl w:val="1"/>
          <w:numId w:val="14"/>
        </w:numPr>
        <w:rPr>
          <w:rFonts w:cs="Arial"/>
        </w:rPr>
      </w:pPr>
      <w:r w:rsidRPr="006C5197">
        <w:rPr>
          <w:rFonts w:cs="Arial"/>
        </w:rPr>
        <w:t xml:space="preserve">Applies to research involving education records subject to The Family Educational Rights and Privacy Act (FERPA), which governs the disclosure of personally identifiable information from “education records” (any record containing personally identifiable information (PII) directly related to the student. PII is not limited to name but may include indirect identifiers as well) and access to education records by parents and eligible students. FERPA applies to all public elementary and secondary schools as well as post-secondary institutions that receive federal funding through the U.S. Department of Education. </w:t>
      </w:r>
    </w:p>
    <w:p w14:paraId="17FC3339" w14:textId="77777777" w:rsidR="00D03CAE" w:rsidRPr="006C5197" w:rsidRDefault="00D03CAE" w:rsidP="00D03CAE">
      <w:pPr>
        <w:pStyle w:val="PrimarySectionTextNoHangingIndent-HCG"/>
        <w:numPr>
          <w:ilvl w:val="1"/>
          <w:numId w:val="14"/>
        </w:numPr>
        <w:rPr>
          <w:rFonts w:cs="Arial"/>
        </w:rPr>
      </w:pPr>
      <w:r w:rsidRPr="006C5197">
        <w:rPr>
          <w:rFonts w:cs="Arial"/>
        </w:rPr>
        <w:t xml:space="preserve">Applies to research subject to The Protection of Pupil Rights Amendment (PPRA) which is a federal law that affords certain rights to parents of minor students </w:t>
      </w:r>
      <w:proofErr w:type="gramStart"/>
      <w:r w:rsidRPr="006C5197">
        <w:rPr>
          <w:rFonts w:cs="Arial"/>
        </w:rPr>
        <w:t>with regard to</w:t>
      </w:r>
      <w:proofErr w:type="gramEnd"/>
      <w:r w:rsidRPr="006C5197">
        <w:rPr>
          <w:rFonts w:cs="Arial"/>
        </w:rPr>
        <w:t xml:space="preserve"> surveys, analysis, or evaluation of sensitive personal topics – certain requirements apply depending on if the study is ED funded or being conducted in a school that receives ED funding.</w:t>
      </w:r>
    </w:p>
    <w:p w14:paraId="4145D37F" w14:textId="77777777" w:rsidR="00D03CAE" w:rsidRPr="006C5197" w:rsidRDefault="00D03CAE" w:rsidP="00D03CAE">
      <w:pPr>
        <w:pStyle w:val="PrimarySectionTextNoHangingIndent-HCG"/>
        <w:numPr>
          <w:ilvl w:val="0"/>
          <w:numId w:val="14"/>
        </w:numPr>
        <w:rPr>
          <w:rFonts w:cs="Arial"/>
        </w:rPr>
      </w:pPr>
      <w:r w:rsidRPr="006C5197">
        <w:rPr>
          <w:rFonts w:cs="Arial"/>
        </w:rPr>
        <w:t>EPA (Environmental Protection Agency)</w:t>
      </w:r>
    </w:p>
    <w:p w14:paraId="2ECF750C" w14:textId="77777777" w:rsidR="00D03CAE" w:rsidRPr="006C5197" w:rsidRDefault="00D03CAE" w:rsidP="00D03CAE">
      <w:pPr>
        <w:pStyle w:val="PrimarySectionTextNoHangingIndent-HCG"/>
        <w:numPr>
          <w:ilvl w:val="1"/>
          <w:numId w:val="14"/>
        </w:numPr>
        <w:rPr>
          <w:rFonts w:cs="Arial"/>
        </w:rPr>
      </w:pPr>
      <w:r w:rsidRPr="006C5197">
        <w:rPr>
          <w:rFonts w:cs="Arial"/>
        </w:rPr>
        <w:t>Applies when the research is conducted or funded by the EPA.</w:t>
      </w:r>
    </w:p>
    <w:p w14:paraId="1400E28D" w14:textId="77777777" w:rsidR="00D03CAE" w:rsidRPr="006C5197" w:rsidRDefault="00D03CAE" w:rsidP="00D03CAE">
      <w:pPr>
        <w:pStyle w:val="PrimarySectionTextNoHangingIndent-HCG"/>
        <w:numPr>
          <w:ilvl w:val="0"/>
          <w:numId w:val="14"/>
        </w:numPr>
        <w:rPr>
          <w:rFonts w:cs="Arial"/>
        </w:rPr>
      </w:pPr>
      <w:r w:rsidRPr="006C5197">
        <w:rPr>
          <w:rFonts w:cs="Arial"/>
        </w:rPr>
        <w:t>Other Federal Agency</w:t>
      </w:r>
    </w:p>
    <w:p w14:paraId="00FFF0A7" w14:textId="77777777" w:rsidR="00D03CAE" w:rsidRPr="006C5197" w:rsidRDefault="00D03CAE" w:rsidP="00D03CAE">
      <w:pPr>
        <w:pStyle w:val="PrimarySectionTextNoHangingIndent-HCG"/>
        <w:numPr>
          <w:ilvl w:val="1"/>
          <w:numId w:val="14"/>
        </w:numPr>
        <w:rPr>
          <w:rFonts w:cs="Arial"/>
        </w:rPr>
      </w:pPr>
      <w:r w:rsidRPr="006C5197">
        <w:rPr>
          <w:rFonts w:cs="Arial"/>
        </w:rPr>
        <w:t xml:space="preserve">Applies when the research is conducted or funded by any federal agency that is not specifically listed. </w:t>
      </w:r>
    </w:p>
    <w:p w14:paraId="75BFD755" w14:textId="77777777" w:rsidR="00D03CAE" w:rsidRPr="006C5197" w:rsidRDefault="00D03CAE" w:rsidP="00D03CAE">
      <w:pPr>
        <w:pStyle w:val="PrimarySectionTextNoHangingIndent-HCG"/>
        <w:numPr>
          <w:ilvl w:val="0"/>
          <w:numId w:val="14"/>
        </w:numPr>
        <w:rPr>
          <w:rFonts w:cs="Arial"/>
        </w:rPr>
      </w:pPr>
      <w:r w:rsidRPr="006C5197">
        <w:rPr>
          <w:rFonts w:cs="Arial"/>
        </w:rPr>
        <w:t>EU GDPR (General Data Protection Regulation)</w:t>
      </w:r>
    </w:p>
    <w:p w14:paraId="5BB4DF93" w14:textId="77777777" w:rsidR="00D03CAE" w:rsidRPr="006C5197" w:rsidRDefault="00D03CAE" w:rsidP="00D03CAE">
      <w:pPr>
        <w:pStyle w:val="PrimarySectionTextNoHangingIndent-HCG"/>
        <w:numPr>
          <w:ilvl w:val="1"/>
          <w:numId w:val="14"/>
        </w:numPr>
        <w:rPr>
          <w:rFonts w:cs="Arial"/>
        </w:rPr>
      </w:pPr>
      <w:r w:rsidRPr="006C5197">
        <w:rPr>
          <w:rFonts w:cs="Arial"/>
        </w:rPr>
        <w:t>Likely applies when research activities involve:</w:t>
      </w:r>
    </w:p>
    <w:p w14:paraId="44F1EDFB" w14:textId="77777777" w:rsidR="00D03CAE" w:rsidRPr="006C5197" w:rsidRDefault="00D03CAE" w:rsidP="00D03CAE">
      <w:pPr>
        <w:pStyle w:val="PrimarySectionTextNoHangingIndent-HCG"/>
        <w:numPr>
          <w:ilvl w:val="2"/>
          <w:numId w:val="14"/>
        </w:numPr>
        <w:rPr>
          <w:rFonts w:cs="Arial"/>
        </w:rPr>
      </w:pPr>
      <w:r w:rsidRPr="006C5197">
        <w:rPr>
          <w:rFonts w:cs="Arial"/>
        </w:rPr>
        <w:t>Personal data being collected from one or more research participants physically located in the European Economic Area (EEA) at the time of data collection; or</w:t>
      </w:r>
    </w:p>
    <w:p w14:paraId="10439F63" w14:textId="77777777" w:rsidR="00D03CAE" w:rsidRPr="006C5197" w:rsidRDefault="00D03CAE" w:rsidP="00D03CAE">
      <w:pPr>
        <w:pStyle w:val="PrimarySectionTextNoHangingIndent-HCG"/>
        <w:numPr>
          <w:ilvl w:val="2"/>
          <w:numId w:val="14"/>
        </w:numPr>
        <w:rPr>
          <w:rFonts w:cs="Arial"/>
        </w:rPr>
      </w:pPr>
      <w:r w:rsidRPr="006C5197">
        <w:rPr>
          <w:rFonts w:cs="Arial"/>
        </w:rPr>
        <w:t>The transfer of personal data collected under the GDPR from an EEA country to a non-EEA country.</w:t>
      </w:r>
    </w:p>
    <w:p w14:paraId="0D464D58" w14:textId="77777777" w:rsidR="00D03CAE" w:rsidRPr="006C5197" w:rsidRDefault="00D03CAE" w:rsidP="00D03CAE">
      <w:pPr>
        <w:pStyle w:val="PrimarySectionTextNoHangingIndent-HCG"/>
        <w:numPr>
          <w:ilvl w:val="0"/>
          <w:numId w:val="14"/>
        </w:numPr>
        <w:rPr>
          <w:rFonts w:cs="Arial"/>
        </w:rPr>
      </w:pPr>
      <w:r w:rsidRPr="006C5197">
        <w:rPr>
          <w:rFonts w:cs="Arial"/>
        </w:rPr>
        <w:t>Tribal Law</w:t>
      </w:r>
    </w:p>
    <w:p w14:paraId="5D11DB2B" w14:textId="77777777" w:rsidR="00D03CAE" w:rsidRPr="006C5197" w:rsidRDefault="00D03CAE" w:rsidP="00D03CAE">
      <w:pPr>
        <w:pStyle w:val="PrimarySectionTextNoHangingIndent-HCG"/>
        <w:numPr>
          <w:ilvl w:val="1"/>
          <w:numId w:val="14"/>
        </w:numPr>
        <w:rPr>
          <w:rFonts w:cs="Arial"/>
        </w:rPr>
      </w:pPr>
      <w:r w:rsidRPr="006C5197">
        <w:rPr>
          <w:rFonts w:cs="Arial"/>
        </w:rPr>
        <w:t>Applies when a tribal nation law is applicable to the research.</w:t>
      </w:r>
    </w:p>
    <w:p w14:paraId="1111F54A" w14:textId="77777777" w:rsidR="00D03CAE" w:rsidRPr="006C5197" w:rsidRDefault="00D03CAE" w:rsidP="00D03CAE">
      <w:pPr>
        <w:pStyle w:val="PrimarySectionTextNoHangingIndent-HCG"/>
        <w:numPr>
          <w:ilvl w:val="0"/>
          <w:numId w:val="14"/>
        </w:numPr>
        <w:rPr>
          <w:rFonts w:cs="Arial"/>
        </w:rPr>
      </w:pPr>
      <w:r w:rsidRPr="006C5197">
        <w:rPr>
          <w:rFonts w:cs="Arial"/>
        </w:rPr>
        <w:t>None of the above</w:t>
      </w:r>
    </w:p>
    <w:p w14:paraId="78FBC43D" w14:textId="77777777" w:rsidR="00D03CAE" w:rsidRPr="006C5197" w:rsidRDefault="00D03CAE" w:rsidP="00D03CAE">
      <w:pPr>
        <w:pStyle w:val="PrimarySectionTextNoHangingIndent-HCG"/>
        <w:numPr>
          <w:ilvl w:val="1"/>
          <w:numId w:val="14"/>
        </w:numPr>
        <w:rPr>
          <w:rFonts w:cs="Arial"/>
        </w:rPr>
      </w:pPr>
      <w:r w:rsidRPr="006C5197">
        <w:rPr>
          <w:rFonts w:cs="Arial"/>
        </w:rPr>
        <w:t xml:space="preserve">Applies when the research is unfunded and the institution has “unchecked the box” on the FWA indicating that it will NOT apply the Common Rule to all non-exempt human </w:t>
      </w:r>
      <w:proofErr w:type="gramStart"/>
      <w:r w:rsidRPr="006C5197">
        <w:rPr>
          <w:rFonts w:cs="Arial"/>
        </w:rPr>
        <w:t>subjects</w:t>
      </w:r>
      <w:proofErr w:type="gramEnd"/>
      <w:r w:rsidRPr="006C5197">
        <w:rPr>
          <w:rFonts w:cs="Arial"/>
        </w:rPr>
        <w:t xml:space="preserve"> research regardless of source of support.</w:t>
      </w:r>
    </w:p>
    <w:p w14:paraId="6AC388DF" w14:textId="3F6401BD" w:rsidR="00F055BE" w:rsidRPr="00D20506" w:rsidRDefault="00F055BE" w:rsidP="00137880">
      <w:pPr>
        <w:pStyle w:val="PrimarySectionTextNoHangingIndent-HCG"/>
        <w:rPr>
          <w:rFonts w:cs="Arial"/>
        </w:rPr>
      </w:pPr>
    </w:p>
    <w:p w14:paraId="7A5BC9D2" w14:textId="69338B3A" w:rsidR="005E75DD" w:rsidRDefault="005E75DD" w:rsidP="005E75DD">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spacing w:line="276" w:lineRule="auto"/>
        <w:rPr>
          <w:rFonts w:cs="Arial"/>
        </w:rPr>
      </w:pPr>
      <w:r>
        <w:rPr>
          <w:rFonts w:ascii="Arial" w:hAnsi="Arial" w:cs="Arial"/>
          <w:b/>
          <w:bCs/>
        </w:rPr>
        <w:lastRenderedPageBreak/>
        <w:t>APPENDIX 2: STUDY SCOPE CHECKBOXES</w:t>
      </w:r>
    </w:p>
    <w:p w14:paraId="22E2B38E" w14:textId="77777777" w:rsidR="005E75DD" w:rsidRPr="005E75DD" w:rsidRDefault="005E75DD" w:rsidP="00057863">
      <w:pPr>
        <w:pStyle w:val="SecondarySub-SectionText-HCG"/>
        <w:ind w:left="0" w:firstLine="0"/>
        <w:rPr>
          <w:rFonts w:cs="Arial"/>
        </w:rPr>
      </w:pPr>
      <w:r w:rsidRPr="005E75DD">
        <w:rPr>
          <w:rFonts w:cs="Arial"/>
        </w:rPr>
        <w:t>Collection of blood samples</w:t>
      </w:r>
    </w:p>
    <w:p w14:paraId="6E0F21E7" w14:textId="77777777" w:rsidR="005E75DD" w:rsidRPr="005E75DD" w:rsidRDefault="005E75DD" w:rsidP="00057863">
      <w:pPr>
        <w:pStyle w:val="SecondarySub-SectionText-HCG"/>
        <w:ind w:left="0" w:firstLine="0"/>
        <w:rPr>
          <w:rFonts w:cs="Arial"/>
        </w:rPr>
      </w:pPr>
      <w:r w:rsidRPr="005E75DD">
        <w:rPr>
          <w:rFonts w:cs="Arial"/>
        </w:rPr>
        <w:t>Collection of biospecimens through non-invasive procedures</w:t>
      </w:r>
    </w:p>
    <w:p w14:paraId="55949A85" w14:textId="77777777" w:rsidR="005E75DD" w:rsidRPr="005E75DD" w:rsidRDefault="005E75DD" w:rsidP="00057863">
      <w:pPr>
        <w:pStyle w:val="SecondarySub-SectionText-HCG"/>
        <w:ind w:left="0" w:firstLine="0"/>
        <w:rPr>
          <w:rFonts w:cs="Arial"/>
        </w:rPr>
      </w:pPr>
      <w:r w:rsidRPr="005E75DD">
        <w:rPr>
          <w:rFonts w:cs="Arial"/>
        </w:rPr>
        <w:t>Collection of data through noninvasive procedures</w:t>
      </w:r>
    </w:p>
    <w:p w14:paraId="40F8C70B" w14:textId="77777777" w:rsidR="005E75DD" w:rsidRPr="005E75DD" w:rsidRDefault="005E75DD" w:rsidP="00057863">
      <w:pPr>
        <w:pStyle w:val="SecondarySub-SectionText-HCG"/>
        <w:ind w:left="0" w:firstLine="0"/>
        <w:rPr>
          <w:rFonts w:cs="Arial"/>
        </w:rPr>
      </w:pPr>
      <w:r w:rsidRPr="005E75DD">
        <w:rPr>
          <w:rFonts w:cs="Arial"/>
        </w:rPr>
        <w:t>Secondary analysis of previously collected biospecimens</w:t>
      </w:r>
    </w:p>
    <w:p w14:paraId="22F8CBF6" w14:textId="77777777" w:rsidR="005E75DD" w:rsidRPr="005E75DD" w:rsidRDefault="005E75DD" w:rsidP="00057863">
      <w:pPr>
        <w:pStyle w:val="SecondarySub-SectionText-HCG"/>
        <w:ind w:left="0" w:firstLine="0"/>
        <w:rPr>
          <w:rFonts w:cs="Arial"/>
        </w:rPr>
      </w:pPr>
      <w:r w:rsidRPr="005E75DD">
        <w:rPr>
          <w:rFonts w:cs="Arial"/>
        </w:rPr>
        <w:t>Secondary analysis of previously collected data</w:t>
      </w:r>
    </w:p>
    <w:p w14:paraId="3DB56379" w14:textId="77777777" w:rsidR="005E75DD" w:rsidRPr="005E75DD" w:rsidRDefault="005E75DD" w:rsidP="00057863">
      <w:pPr>
        <w:pStyle w:val="SecondarySub-SectionText-HCG"/>
        <w:ind w:left="0" w:firstLine="0"/>
        <w:rPr>
          <w:rFonts w:cs="Arial"/>
        </w:rPr>
      </w:pPr>
      <w:r w:rsidRPr="005E75DD">
        <w:rPr>
          <w:rFonts w:cs="Arial"/>
        </w:rPr>
        <w:t>Banking of biospecimens for future use</w:t>
      </w:r>
    </w:p>
    <w:p w14:paraId="72B60141" w14:textId="77777777" w:rsidR="005E75DD" w:rsidRPr="005E75DD" w:rsidRDefault="005E75DD" w:rsidP="00057863">
      <w:pPr>
        <w:pStyle w:val="SecondarySub-SectionText-HCG"/>
        <w:ind w:left="0" w:firstLine="0"/>
        <w:rPr>
          <w:rFonts w:cs="Arial"/>
        </w:rPr>
      </w:pPr>
      <w:r w:rsidRPr="005E75DD">
        <w:rPr>
          <w:rFonts w:cs="Arial"/>
        </w:rPr>
        <w:t>Voice, video, digital, or image recording</w:t>
      </w:r>
    </w:p>
    <w:p w14:paraId="4B5B14D2" w14:textId="77777777" w:rsidR="005E75DD" w:rsidRPr="005E75DD" w:rsidRDefault="005E75DD" w:rsidP="00057863">
      <w:pPr>
        <w:pStyle w:val="SecondarySub-SectionText-HCG"/>
        <w:ind w:left="0" w:firstLine="0"/>
        <w:rPr>
          <w:rFonts w:cs="Arial"/>
        </w:rPr>
      </w:pPr>
      <w:r w:rsidRPr="005E75DD">
        <w:rPr>
          <w:rFonts w:cs="Arial"/>
        </w:rPr>
        <w:t>Surveys, interviews, questionnaires, or focus groups</w:t>
      </w:r>
    </w:p>
    <w:p w14:paraId="003AA006" w14:textId="77777777" w:rsidR="005E75DD" w:rsidRPr="005E75DD" w:rsidRDefault="005E75DD" w:rsidP="00057863">
      <w:pPr>
        <w:pStyle w:val="SecondarySub-SectionText-HCG"/>
        <w:ind w:left="0" w:firstLine="0"/>
        <w:rPr>
          <w:rFonts w:cs="Arial"/>
        </w:rPr>
      </w:pPr>
      <w:r w:rsidRPr="005E75DD">
        <w:rPr>
          <w:rFonts w:cs="Arial"/>
        </w:rPr>
        <w:t>Benign behavioral intervention</w:t>
      </w:r>
    </w:p>
    <w:p w14:paraId="6419B096" w14:textId="77777777" w:rsidR="005E75DD" w:rsidRPr="005E75DD" w:rsidRDefault="005E75DD" w:rsidP="00057863">
      <w:pPr>
        <w:pStyle w:val="SecondarySub-SectionText-HCG"/>
        <w:ind w:left="0" w:firstLine="0"/>
        <w:rPr>
          <w:rFonts w:cs="Arial"/>
        </w:rPr>
      </w:pPr>
      <w:r w:rsidRPr="005E75DD">
        <w:rPr>
          <w:rFonts w:cs="Arial"/>
        </w:rPr>
        <w:t>Prisoners</w:t>
      </w:r>
    </w:p>
    <w:p w14:paraId="4898635A" w14:textId="77777777" w:rsidR="005E75DD" w:rsidRPr="005E75DD" w:rsidRDefault="005E75DD" w:rsidP="00057863">
      <w:pPr>
        <w:pStyle w:val="SecondarySub-SectionText-HCG"/>
        <w:ind w:left="0" w:firstLine="0"/>
        <w:rPr>
          <w:rFonts w:cs="Arial"/>
        </w:rPr>
      </w:pPr>
      <w:r w:rsidRPr="005E75DD">
        <w:rPr>
          <w:rFonts w:cs="Arial"/>
        </w:rPr>
        <w:t>Children</w:t>
      </w:r>
    </w:p>
    <w:p w14:paraId="19285B66" w14:textId="77777777" w:rsidR="005E75DD" w:rsidRPr="005E75DD" w:rsidRDefault="005E75DD" w:rsidP="00057863">
      <w:pPr>
        <w:pStyle w:val="SecondarySub-SectionText-HCG"/>
        <w:ind w:left="0" w:firstLine="0"/>
        <w:rPr>
          <w:rFonts w:cs="Arial"/>
        </w:rPr>
      </w:pPr>
      <w:r w:rsidRPr="005E75DD">
        <w:rPr>
          <w:rFonts w:cs="Arial"/>
        </w:rPr>
        <w:t>Adults with impaired decision-making capacity</w:t>
      </w:r>
    </w:p>
    <w:p w14:paraId="3C471A84" w14:textId="77777777" w:rsidR="005E75DD" w:rsidRPr="005E75DD" w:rsidRDefault="005E75DD" w:rsidP="00057863">
      <w:pPr>
        <w:pStyle w:val="SecondarySub-SectionText-HCG"/>
        <w:ind w:left="0" w:firstLine="0"/>
        <w:rPr>
          <w:rFonts w:cs="Arial"/>
        </w:rPr>
      </w:pPr>
      <w:r w:rsidRPr="005E75DD">
        <w:rPr>
          <w:rFonts w:cs="Arial"/>
        </w:rPr>
        <w:t>WVU Students or Employees</w:t>
      </w:r>
    </w:p>
    <w:p w14:paraId="0ED11837" w14:textId="77777777" w:rsidR="005E75DD" w:rsidRPr="005E75DD" w:rsidRDefault="005E75DD" w:rsidP="00057863">
      <w:pPr>
        <w:pStyle w:val="SecondarySub-SectionText-HCG"/>
        <w:ind w:left="0" w:firstLine="0"/>
        <w:rPr>
          <w:rFonts w:cs="Arial"/>
        </w:rPr>
      </w:pPr>
      <w:r w:rsidRPr="005E75DD">
        <w:rPr>
          <w:rFonts w:cs="Arial"/>
        </w:rPr>
        <w:t>Non-English Speakers</w:t>
      </w:r>
    </w:p>
    <w:p w14:paraId="069ABCCB" w14:textId="77777777" w:rsidR="005E75DD" w:rsidRPr="005E75DD" w:rsidRDefault="005E75DD" w:rsidP="00057863">
      <w:pPr>
        <w:pStyle w:val="SecondarySub-SectionText-HCG"/>
        <w:ind w:left="0" w:firstLine="0"/>
        <w:rPr>
          <w:rFonts w:cs="Arial"/>
        </w:rPr>
      </w:pPr>
      <w:r w:rsidRPr="005E75DD">
        <w:rPr>
          <w:rFonts w:cs="Arial"/>
        </w:rPr>
        <w:t>Pregnant women</w:t>
      </w:r>
    </w:p>
    <w:p w14:paraId="79495DCE" w14:textId="77777777" w:rsidR="005E75DD" w:rsidRPr="005E75DD" w:rsidRDefault="005E75DD" w:rsidP="00057863">
      <w:pPr>
        <w:pStyle w:val="SecondarySub-SectionText-HCG"/>
        <w:ind w:left="0" w:firstLine="0"/>
        <w:rPr>
          <w:rFonts w:cs="Arial"/>
        </w:rPr>
      </w:pPr>
      <w:r w:rsidRPr="005E75DD">
        <w:rPr>
          <w:rFonts w:cs="Arial"/>
        </w:rPr>
        <w:t>Neonates</w:t>
      </w:r>
    </w:p>
    <w:p w14:paraId="0EA0B288" w14:textId="77777777" w:rsidR="005E75DD" w:rsidRPr="005E75DD" w:rsidRDefault="005E75DD" w:rsidP="00057863">
      <w:pPr>
        <w:pStyle w:val="SecondarySub-SectionText-HCG"/>
        <w:ind w:left="0" w:firstLine="0"/>
        <w:rPr>
          <w:rFonts w:cs="Arial"/>
        </w:rPr>
      </w:pPr>
      <w:r w:rsidRPr="005E75DD">
        <w:rPr>
          <w:rFonts w:cs="Arial"/>
        </w:rPr>
        <w:t>Cancer related (prevention, treatment, diagnosis, etc.)</w:t>
      </w:r>
    </w:p>
    <w:p w14:paraId="45EDC746" w14:textId="77777777" w:rsidR="005E75DD" w:rsidRPr="005E75DD" w:rsidRDefault="005E75DD" w:rsidP="00057863">
      <w:pPr>
        <w:pStyle w:val="SecondarySub-SectionText-HCG"/>
        <w:ind w:left="0" w:firstLine="0"/>
        <w:rPr>
          <w:rFonts w:cs="Arial"/>
        </w:rPr>
      </w:pPr>
      <w:r w:rsidRPr="005E75DD">
        <w:rPr>
          <w:rFonts w:cs="Arial"/>
        </w:rPr>
        <w:t>HIPAA regulated</w:t>
      </w:r>
    </w:p>
    <w:p w14:paraId="4E02A74A" w14:textId="77777777" w:rsidR="005E75DD" w:rsidRPr="005E75DD" w:rsidRDefault="005E75DD" w:rsidP="00057863">
      <w:pPr>
        <w:pStyle w:val="SecondarySub-SectionText-HCG"/>
        <w:ind w:left="0" w:firstLine="0"/>
        <w:rPr>
          <w:rFonts w:cs="Arial"/>
        </w:rPr>
      </w:pPr>
      <w:r w:rsidRPr="005E75DD">
        <w:rPr>
          <w:rFonts w:cs="Arial"/>
        </w:rPr>
        <w:t>FERPA or PPRA regulated</w:t>
      </w:r>
    </w:p>
    <w:p w14:paraId="6DAEDF0F" w14:textId="56D89A13" w:rsidR="00594A69" w:rsidRPr="0001508F" w:rsidRDefault="005E75DD" w:rsidP="005E75DD">
      <w:pPr>
        <w:pStyle w:val="SecondarySub-SectionText-HCG"/>
        <w:ind w:left="0" w:firstLine="0"/>
        <w:rPr>
          <w:rFonts w:cs="Arial"/>
        </w:rPr>
      </w:pPr>
      <w:r w:rsidRPr="005E75DD">
        <w:rPr>
          <w:rFonts w:cs="Arial"/>
        </w:rPr>
        <w:t xml:space="preserve">Recruitment via </w:t>
      </w:r>
      <w:proofErr w:type="spellStart"/>
      <w:proofErr w:type="gramStart"/>
      <w:r w:rsidRPr="005E75DD">
        <w:rPr>
          <w:rFonts w:cs="Arial"/>
        </w:rPr>
        <w:t>myChart</w:t>
      </w:r>
      <w:proofErr w:type="spellEnd"/>
      <w:proofErr w:type="gramEnd"/>
    </w:p>
    <w:sectPr w:rsidR="00594A69" w:rsidRPr="0001508F" w:rsidSect="002E64F1">
      <w:type w:val="continuous"/>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EC5B" w14:textId="77777777" w:rsidR="00D948EE" w:rsidRDefault="00D948EE" w:rsidP="00855EE6">
      <w:pPr>
        <w:spacing w:after="0" w:line="240" w:lineRule="auto"/>
      </w:pPr>
      <w:r>
        <w:separator/>
      </w:r>
    </w:p>
  </w:endnote>
  <w:endnote w:type="continuationSeparator" w:id="0">
    <w:p w14:paraId="2244DB56" w14:textId="77777777" w:rsidR="00D948EE" w:rsidRDefault="00D948EE" w:rsidP="00855EE6">
      <w:pPr>
        <w:spacing w:after="0" w:line="240" w:lineRule="auto"/>
      </w:pPr>
      <w:r>
        <w:continuationSeparator/>
      </w:r>
    </w:p>
  </w:endnote>
  <w:endnote w:type="continuationNotice" w:id="1">
    <w:p w14:paraId="656AD380" w14:textId="77777777" w:rsidR="00D948EE" w:rsidRDefault="00D948EE">
      <w:pPr>
        <w:spacing w:after="0" w:line="240" w:lineRule="auto"/>
      </w:pPr>
    </w:p>
  </w:endnote>
  <w:endnote w:id="2">
    <w:p w14:paraId="02ACB3C3" w14:textId="77777777" w:rsidR="00C47741" w:rsidRDefault="00C47741" w:rsidP="00C47741">
      <w:pPr>
        <w:pStyle w:val="EndnoteText"/>
      </w:pPr>
      <w:r>
        <w:rPr>
          <w:rStyle w:val="EndnoteReference"/>
        </w:rPr>
        <w:endnoteRef/>
      </w:r>
      <w:r>
        <w:t xml:space="preserve"> This document satisfies AAHRPP elements I-9, II.2.C</w:t>
      </w:r>
    </w:p>
  </w:endnote>
  <w:endnote w:id="3">
    <w:p w14:paraId="12D16AAF" w14:textId="77777777" w:rsidR="005D5777" w:rsidRDefault="005D5777" w:rsidP="005D5777">
      <w:pPr>
        <w:pStyle w:val="EndnoteText"/>
      </w:pPr>
      <w:r>
        <w:rPr>
          <w:rStyle w:val="EndnoteReference"/>
        </w:rPr>
        <w:endnoteRef/>
      </w:r>
      <w:r>
        <w:t xml:space="preserve"> The NIH Policy and Guidelines on the Inclusion of Women and Minorities as Subjects in Clinical Research can be found here: </w:t>
      </w:r>
      <w:hyperlink r:id="rId1" w:history="1">
        <w:r w:rsidRPr="00963D62">
          <w:rPr>
            <w:rStyle w:val="Hyperlink"/>
          </w:rPr>
          <w:t>NOT-OD-25-131: Revision: NIH Policy and Guidelines on the Inclusion of Women and Minorities as Subjects in Clinical Research</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BAE0" w14:textId="77777777" w:rsidR="00D2331F" w:rsidRDefault="00D23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7D71" w14:textId="77777777" w:rsidR="00C47741" w:rsidRDefault="00C47741" w:rsidP="00C90BB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66BF21D3" w14:textId="33CFED77" w:rsidR="00780EB1" w:rsidRPr="00276526" w:rsidRDefault="00780EB1" w:rsidP="00780EB1">
    <w:pPr>
      <w:pStyle w:val="Footer"/>
      <w:jc w:val="center"/>
      <w:rPr>
        <w:b/>
        <w:bCs/>
      </w:rPr>
    </w:pPr>
    <w:r w:rsidRPr="00276526">
      <w:rPr>
        <w:b/>
        <w:bCs/>
      </w:rPr>
      <w:t>Huron HRPP Toolkit</w:t>
    </w:r>
    <w:r w:rsidR="002626D9">
      <w:rPr>
        <w:b/>
        <w:bCs/>
      </w:rPr>
      <w:t xml:space="preserve"> </w:t>
    </w:r>
    <w:r w:rsidRPr="00276526">
      <w:rPr>
        <w:b/>
        <w:bCs/>
      </w:rPr>
      <w:t>©</w:t>
    </w:r>
    <w:r w:rsidR="006A041A">
      <w:rPr>
        <w:b/>
        <w:bCs/>
      </w:rPr>
      <w:t xml:space="preserve"> </w:t>
    </w:r>
    <w:r>
      <w:rPr>
        <w:b/>
        <w:bCs/>
      </w:rPr>
      <w:t>2025</w:t>
    </w:r>
    <w:r w:rsidRPr="00276526">
      <w:rPr>
        <w:b/>
        <w:bCs/>
      </w:rPr>
      <w:t xml:space="preserve"> </w:t>
    </w:r>
    <w:r w:rsidRPr="00276526">
      <w:t xml:space="preserve">created for </w:t>
    </w:r>
    <w:r>
      <w:t>West Virginia University</w:t>
    </w:r>
  </w:p>
  <w:p w14:paraId="4D818A19" w14:textId="77777777" w:rsidR="00780EB1" w:rsidRPr="00276526" w:rsidRDefault="00780EB1" w:rsidP="00780EB1">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8944" w14:textId="77777777" w:rsidR="00C47741" w:rsidRDefault="00C47741" w:rsidP="00C90BB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D37D59B" w14:textId="72FDC769" w:rsidR="00780EB1" w:rsidRPr="00276526" w:rsidRDefault="00780EB1" w:rsidP="00780EB1">
    <w:pPr>
      <w:pStyle w:val="Footer"/>
      <w:jc w:val="center"/>
      <w:rPr>
        <w:b/>
        <w:bCs/>
      </w:rPr>
    </w:pPr>
    <w:r w:rsidRPr="00276526">
      <w:rPr>
        <w:b/>
        <w:bCs/>
      </w:rPr>
      <w:t>Huron HRPP Toolkit</w:t>
    </w:r>
    <w:r w:rsidR="002626D9">
      <w:rPr>
        <w:b/>
        <w:bCs/>
      </w:rPr>
      <w:t xml:space="preserve"> </w:t>
    </w:r>
    <w:r w:rsidRPr="00276526">
      <w:rPr>
        <w:b/>
        <w:bCs/>
      </w:rPr>
      <w:t>©</w:t>
    </w:r>
    <w:r w:rsidR="006A041A">
      <w:rPr>
        <w:b/>
        <w:bCs/>
      </w:rPr>
      <w:t xml:space="preserve"> </w:t>
    </w:r>
    <w:r>
      <w:rPr>
        <w:b/>
        <w:bCs/>
      </w:rPr>
      <w:t>2025</w:t>
    </w:r>
    <w:r w:rsidRPr="00276526">
      <w:rPr>
        <w:b/>
        <w:bCs/>
      </w:rPr>
      <w:t xml:space="preserve"> </w:t>
    </w:r>
    <w:r w:rsidRPr="00276526">
      <w:t xml:space="preserve">created for </w:t>
    </w:r>
    <w:r>
      <w:t>West Virginia University</w:t>
    </w:r>
  </w:p>
  <w:p w14:paraId="420A7F30" w14:textId="77777777" w:rsidR="00780EB1" w:rsidRPr="00276526" w:rsidRDefault="00780EB1" w:rsidP="00780EB1">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125D" w14:textId="77777777" w:rsidR="00D948EE" w:rsidRDefault="00D948EE" w:rsidP="00855EE6">
      <w:pPr>
        <w:spacing w:after="0" w:line="240" w:lineRule="auto"/>
      </w:pPr>
      <w:r>
        <w:separator/>
      </w:r>
    </w:p>
  </w:footnote>
  <w:footnote w:type="continuationSeparator" w:id="0">
    <w:p w14:paraId="76A98C16" w14:textId="77777777" w:rsidR="00D948EE" w:rsidRDefault="00D948EE" w:rsidP="00855EE6">
      <w:pPr>
        <w:spacing w:after="0" w:line="240" w:lineRule="auto"/>
      </w:pPr>
      <w:r>
        <w:continuationSeparator/>
      </w:r>
    </w:p>
  </w:footnote>
  <w:footnote w:type="continuationNotice" w:id="1">
    <w:p w14:paraId="2453140D" w14:textId="77777777" w:rsidR="00D948EE" w:rsidRDefault="00D948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56CC" w14:textId="77777777" w:rsidR="00D2331F" w:rsidRDefault="00D23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85FF" w14:textId="77777777" w:rsidR="00C47741" w:rsidRPr="00914425" w:rsidRDefault="00C47741"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C265" w14:textId="030FBF6D" w:rsidR="00C47741" w:rsidRPr="00573403" w:rsidRDefault="00D77367" w:rsidP="00D77367">
    <w:pPr>
      <w:pStyle w:val="Header"/>
      <w:jc w:val="center"/>
    </w:pPr>
    <w:r>
      <w:rPr>
        <w:noProof/>
      </w:rPr>
      <w:drawing>
        <wp:inline distT="0" distB="0" distL="0" distR="0" wp14:anchorId="3E2F2A68" wp14:editId="5EEB27CC">
          <wp:extent cx="3409950" cy="519838"/>
          <wp:effectExtent l="0" t="0" r="0" b="0"/>
          <wp:docPr id="2" name="Picture 1"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5198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67C7E"/>
    <w:multiLevelType w:val="hybridMultilevel"/>
    <w:tmpl w:val="9182B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8825B0"/>
    <w:multiLevelType w:val="hybridMultilevel"/>
    <w:tmpl w:val="3190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CE269C"/>
    <w:multiLevelType w:val="hybridMultilevel"/>
    <w:tmpl w:val="2F2880B4"/>
    <w:lvl w:ilvl="0" w:tplc="16C4D38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525C1A"/>
    <w:multiLevelType w:val="hybridMultilevel"/>
    <w:tmpl w:val="6554D1B8"/>
    <w:lvl w:ilvl="0" w:tplc="6AB63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A6FA6"/>
    <w:multiLevelType w:val="hybridMultilevel"/>
    <w:tmpl w:val="0CB858B6"/>
    <w:lvl w:ilvl="0" w:tplc="16C4D38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52412"/>
    <w:multiLevelType w:val="hybridMultilevel"/>
    <w:tmpl w:val="AD460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459AB"/>
    <w:multiLevelType w:val="hybridMultilevel"/>
    <w:tmpl w:val="872E9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F84BE7"/>
    <w:multiLevelType w:val="hybridMultilevel"/>
    <w:tmpl w:val="C5B2F0BA"/>
    <w:lvl w:ilvl="0" w:tplc="6AB63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A6573"/>
    <w:multiLevelType w:val="hybridMultilevel"/>
    <w:tmpl w:val="6C4AACD8"/>
    <w:lvl w:ilvl="0" w:tplc="16C4D38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25BF1"/>
    <w:multiLevelType w:val="hybridMultilevel"/>
    <w:tmpl w:val="FD984AEA"/>
    <w:lvl w:ilvl="0" w:tplc="16C4D38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272551">
    <w:abstractNumId w:val="8"/>
  </w:num>
  <w:num w:numId="2" w16cid:durableId="1921523470">
    <w:abstractNumId w:val="11"/>
  </w:num>
  <w:num w:numId="3" w16cid:durableId="1181353096">
    <w:abstractNumId w:val="0"/>
  </w:num>
  <w:num w:numId="4" w16cid:durableId="1192839881">
    <w:abstractNumId w:val="3"/>
  </w:num>
  <w:num w:numId="5" w16cid:durableId="1824081689">
    <w:abstractNumId w:val="9"/>
  </w:num>
  <w:num w:numId="6" w16cid:durableId="48579581">
    <w:abstractNumId w:val="5"/>
  </w:num>
  <w:num w:numId="7" w16cid:durableId="1765107292">
    <w:abstractNumId w:val="10"/>
  </w:num>
  <w:num w:numId="8" w16cid:durableId="702287857">
    <w:abstractNumId w:val="1"/>
  </w:num>
  <w:num w:numId="9" w16cid:durableId="1809277747">
    <w:abstractNumId w:val="12"/>
  </w:num>
  <w:num w:numId="10" w16cid:durableId="281500378">
    <w:abstractNumId w:val="7"/>
  </w:num>
  <w:num w:numId="11" w16cid:durableId="1681200432">
    <w:abstractNumId w:val="2"/>
  </w:num>
  <w:num w:numId="12" w16cid:durableId="132408168">
    <w:abstractNumId w:val="4"/>
  </w:num>
  <w:num w:numId="13" w16cid:durableId="2008821649">
    <w:abstractNumId w:val="13"/>
  </w:num>
  <w:num w:numId="14" w16cid:durableId="684870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K1MLIwszQ1MLY0tLBQ0lEKTi0uzszPAykwrAUAkyqV+ywAAAA="/>
    <w:docVar w:name="HDFieldAppearanceNeedsUpdate" w:val="False"/>
  </w:docVars>
  <w:rsids>
    <w:rsidRoot w:val="00855EE6"/>
    <w:rsid w:val="00002AF2"/>
    <w:rsid w:val="00002FBF"/>
    <w:rsid w:val="0001508F"/>
    <w:rsid w:val="00016CB8"/>
    <w:rsid w:val="000467A5"/>
    <w:rsid w:val="00051898"/>
    <w:rsid w:val="0005637C"/>
    <w:rsid w:val="00056560"/>
    <w:rsid w:val="00057863"/>
    <w:rsid w:val="00063436"/>
    <w:rsid w:val="00063519"/>
    <w:rsid w:val="000678B9"/>
    <w:rsid w:val="00073852"/>
    <w:rsid w:val="0007428D"/>
    <w:rsid w:val="0007512F"/>
    <w:rsid w:val="00075409"/>
    <w:rsid w:val="00082AFF"/>
    <w:rsid w:val="00085A7C"/>
    <w:rsid w:val="00094500"/>
    <w:rsid w:val="00095BC7"/>
    <w:rsid w:val="000B231F"/>
    <w:rsid w:val="000B5EE1"/>
    <w:rsid w:val="000D2271"/>
    <w:rsid w:val="000E220B"/>
    <w:rsid w:val="000E7939"/>
    <w:rsid w:val="000F5F1B"/>
    <w:rsid w:val="000F7067"/>
    <w:rsid w:val="00100F53"/>
    <w:rsid w:val="0010713F"/>
    <w:rsid w:val="00107F49"/>
    <w:rsid w:val="00112F1A"/>
    <w:rsid w:val="00116D54"/>
    <w:rsid w:val="0012167F"/>
    <w:rsid w:val="00124C32"/>
    <w:rsid w:val="00126869"/>
    <w:rsid w:val="00130AB3"/>
    <w:rsid w:val="00137880"/>
    <w:rsid w:val="00150F7C"/>
    <w:rsid w:val="001620D7"/>
    <w:rsid w:val="00163680"/>
    <w:rsid w:val="00170F88"/>
    <w:rsid w:val="0019622A"/>
    <w:rsid w:val="001A6152"/>
    <w:rsid w:val="001A74EA"/>
    <w:rsid w:val="001B16BB"/>
    <w:rsid w:val="001C5CD8"/>
    <w:rsid w:val="001D6859"/>
    <w:rsid w:val="001E07CC"/>
    <w:rsid w:val="001E6EA8"/>
    <w:rsid w:val="001F5F89"/>
    <w:rsid w:val="001F6AEF"/>
    <w:rsid w:val="00205288"/>
    <w:rsid w:val="00207C5D"/>
    <w:rsid w:val="00212DD9"/>
    <w:rsid w:val="00216912"/>
    <w:rsid w:val="00221724"/>
    <w:rsid w:val="00232DAE"/>
    <w:rsid w:val="00235E03"/>
    <w:rsid w:val="0024381C"/>
    <w:rsid w:val="00250B6F"/>
    <w:rsid w:val="0025396C"/>
    <w:rsid w:val="00254597"/>
    <w:rsid w:val="002626D9"/>
    <w:rsid w:val="00272E9B"/>
    <w:rsid w:val="00276AF9"/>
    <w:rsid w:val="002976CB"/>
    <w:rsid w:val="002A0DD4"/>
    <w:rsid w:val="002A563C"/>
    <w:rsid w:val="002B5CF2"/>
    <w:rsid w:val="002B681F"/>
    <w:rsid w:val="002C099F"/>
    <w:rsid w:val="002D3E69"/>
    <w:rsid w:val="002E1E29"/>
    <w:rsid w:val="002E64F1"/>
    <w:rsid w:val="002F38B1"/>
    <w:rsid w:val="002F7D22"/>
    <w:rsid w:val="0030358C"/>
    <w:rsid w:val="00310B12"/>
    <w:rsid w:val="00317AFC"/>
    <w:rsid w:val="0032650C"/>
    <w:rsid w:val="00326970"/>
    <w:rsid w:val="00351428"/>
    <w:rsid w:val="0035143D"/>
    <w:rsid w:val="0035722D"/>
    <w:rsid w:val="00361029"/>
    <w:rsid w:val="003656DA"/>
    <w:rsid w:val="003757EF"/>
    <w:rsid w:val="00377B16"/>
    <w:rsid w:val="003826B5"/>
    <w:rsid w:val="00397297"/>
    <w:rsid w:val="003B1805"/>
    <w:rsid w:val="003D25DA"/>
    <w:rsid w:val="003D4EB8"/>
    <w:rsid w:val="003E1224"/>
    <w:rsid w:val="003E301E"/>
    <w:rsid w:val="003E3FC2"/>
    <w:rsid w:val="003E4227"/>
    <w:rsid w:val="003E5AE2"/>
    <w:rsid w:val="003F2C07"/>
    <w:rsid w:val="003F2D61"/>
    <w:rsid w:val="003F727A"/>
    <w:rsid w:val="004012FD"/>
    <w:rsid w:val="00413B76"/>
    <w:rsid w:val="00420ABF"/>
    <w:rsid w:val="00423829"/>
    <w:rsid w:val="004303C9"/>
    <w:rsid w:val="00433C87"/>
    <w:rsid w:val="00441B7B"/>
    <w:rsid w:val="00441DF9"/>
    <w:rsid w:val="00464FA9"/>
    <w:rsid w:val="00486573"/>
    <w:rsid w:val="004B05DE"/>
    <w:rsid w:val="004B15E4"/>
    <w:rsid w:val="004B1792"/>
    <w:rsid w:val="004B55F4"/>
    <w:rsid w:val="004C4BAB"/>
    <w:rsid w:val="004C58CF"/>
    <w:rsid w:val="004E45CA"/>
    <w:rsid w:val="004E5633"/>
    <w:rsid w:val="004F4931"/>
    <w:rsid w:val="0050466F"/>
    <w:rsid w:val="00512CDD"/>
    <w:rsid w:val="00534ECB"/>
    <w:rsid w:val="005548B1"/>
    <w:rsid w:val="00555522"/>
    <w:rsid w:val="00560E7E"/>
    <w:rsid w:val="00562593"/>
    <w:rsid w:val="00565254"/>
    <w:rsid w:val="0057061B"/>
    <w:rsid w:val="00573403"/>
    <w:rsid w:val="00574247"/>
    <w:rsid w:val="0058236F"/>
    <w:rsid w:val="00586ADC"/>
    <w:rsid w:val="00593172"/>
    <w:rsid w:val="00594A69"/>
    <w:rsid w:val="005972CA"/>
    <w:rsid w:val="005B76D3"/>
    <w:rsid w:val="005C01AE"/>
    <w:rsid w:val="005D2D4C"/>
    <w:rsid w:val="005D5777"/>
    <w:rsid w:val="005E252E"/>
    <w:rsid w:val="005E75DD"/>
    <w:rsid w:val="005F4E82"/>
    <w:rsid w:val="00612FDA"/>
    <w:rsid w:val="00615CB9"/>
    <w:rsid w:val="0062282F"/>
    <w:rsid w:val="00625EFE"/>
    <w:rsid w:val="00633A98"/>
    <w:rsid w:val="0063400A"/>
    <w:rsid w:val="00636276"/>
    <w:rsid w:val="00650A58"/>
    <w:rsid w:val="0065577B"/>
    <w:rsid w:val="00661087"/>
    <w:rsid w:val="0066759D"/>
    <w:rsid w:val="006752DE"/>
    <w:rsid w:val="00675EB8"/>
    <w:rsid w:val="00685B7D"/>
    <w:rsid w:val="0069057F"/>
    <w:rsid w:val="00691A3B"/>
    <w:rsid w:val="00697333"/>
    <w:rsid w:val="006A041A"/>
    <w:rsid w:val="006B3171"/>
    <w:rsid w:val="006B48C8"/>
    <w:rsid w:val="006C3173"/>
    <w:rsid w:val="006D056E"/>
    <w:rsid w:val="006D7577"/>
    <w:rsid w:val="006E754F"/>
    <w:rsid w:val="006F23D2"/>
    <w:rsid w:val="00724781"/>
    <w:rsid w:val="00726F23"/>
    <w:rsid w:val="00734CB8"/>
    <w:rsid w:val="007469E0"/>
    <w:rsid w:val="00755EC2"/>
    <w:rsid w:val="0075780E"/>
    <w:rsid w:val="00773D5B"/>
    <w:rsid w:val="0077617B"/>
    <w:rsid w:val="00780EB1"/>
    <w:rsid w:val="007912B3"/>
    <w:rsid w:val="007B3E05"/>
    <w:rsid w:val="007C3584"/>
    <w:rsid w:val="007C79BF"/>
    <w:rsid w:val="007D1FD9"/>
    <w:rsid w:val="007F244F"/>
    <w:rsid w:val="00807B54"/>
    <w:rsid w:val="00815C34"/>
    <w:rsid w:val="00821C23"/>
    <w:rsid w:val="008240A6"/>
    <w:rsid w:val="00824B67"/>
    <w:rsid w:val="008273C0"/>
    <w:rsid w:val="0083375F"/>
    <w:rsid w:val="0083413E"/>
    <w:rsid w:val="0084152D"/>
    <w:rsid w:val="008424AD"/>
    <w:rsid w:val="00855EE6"/>
    <w:rsid w:val="00856962"/>
    <w:rsid w:val="0086083E"/>
    <w:rsid w:val="008653C1"/>
    <w:rsid w:val="00872DA6"/>
    <w:rsid w:val="008822CD"/>
    <w:rsid w:val="00882D23"/>
    <w:rsid w:val="00893D51"/>
    <w:rsid w:val="008B0231"/>
    <w:rsid w:val="008B0584"/>
    <w:rsid w:val="008B32E5"/>
    <w:rsid w:val="008B3D20"/>
    <w:rsid w:val="008C5D70"/>
    <w:rsid w:val="008D575F"/>
    <w:rsid w:val="008E269E"/>
    <w:rsid w:val="008E54A4"/>
    <w:rsid w:val="008F0A63"/>
    <w:rsid w:val="009030FC"/>
    <w:rsid w:val="00905905"/>
    <w:rsid w:val="00906733"/>
    <w:rsid w:val="00914425"/>
    <w:rsid w:val="00917358"/>
    <w:rsid w:val="00926535"/>
    <w:rsid w:val="00927FD1"/>
    <w:rsid w:val="00933B0E"/>
    <w:rsid w:val="0093400D"/>
    <w:rsid w:val="0093623D"/>
    <w:rsid w:val="00952787"/>
    <w:rsid w:val="00962AC0"/>
    <w:rsid w:val="00972B4F"/>
    <w:rsid w:val="0097406F"/>
    <w:rsid w:val="009937F8"/>
    <w:rsid w:val="009977B2"/>
    <w:rsid w:val="009A78E2"/>
    <w:rsid w:val="009B0141"/>
    <w:rsid w:val="009C1EE8"/>
    <w:rsid w:val="00A073D9"/>
    <w:rsid w:val="00A11894"/>
    <w:rsid w:val="00A16D44"/>
    <w:rsid w:val="00A249A0"/>
    <w:rsid w:val="00A26E24"/>
    <w:rsid w:val="00A350D7"/>
    <w:rsid w:val="00A469A1"/>
    <w:rsid w:val="00A476A4"/>
    <w:rsid w:val="00A56818"/>
    <w:rsid w:val="00A603F6"/>
    <w:rsid w:val="00A83B49"/>
    <w:rsid w:val="00AA263E"/>
    <w:rsid w:val="00AA4BF9"/>
    <w:rsid w:val="00AB4B74"/>
    <w:rsid w:val="00AC1B56"/>
    <w:rsid w:val="00AC2F0C"/>
    <w:rsid w:val="00AC591C"/>
    <w:rsid w:val="00AC63C0"/>
    <w:rsid w:val="00AD0D65"/>
    <w:rsid w:val="00AD446D"/>
    <w:rsid w:val="00B0600D"/>
    <w:rsid w:val="00B23768"/>
    <w:rsid w:val="00B23D93"/>
    <w:rsid w:val="00B40009"/>
    <w:rsid w:val="00B4192F"/>
    <w:rsid w:val="00B42290"/>
    <w:rsid w:val="00B43076"/>
    <w:rsid w:val="00B45B36"/>
    <w:rsid w:val="00B46F8F"/>
    <w:rsid w:val="00B54DF7"/>
    <w:rsid w:val="00B61F4A"/>
    <w:rsid w:val="00B7016B"/>
    <w:rsid w:val="00B758C3"/>
    <w:rsid w:val="00B86046"/>
    <w:rsid w:val="00BA14EA"/>
    <w:rsid w:val="00BB2263"/>
    <w:rsid w:val="00BB2AC7"/>
    <w:rsid w:val="00BB2C04"/>
    <w:rsid w:val="00BB36E4"/>
    <w:rsid w:val="00BB4ECC"/>
    <w:rsid w:val="00BC3605"/>
    <w:rsid w:val="00BC4C06"/>
    <w:rsid w:val="00BC500D"/>
    <w:rsid w:val="00BC7352"/>
    <w:rsid w:val="00BD5778"/>
    <w:rsid w:val="00BE44C3"/>
    <w:rsid w:val="00BE5688"/>
    <w:rsid w:val="00BF2F85"/>
    <w:rsid w:val="00C00F2E"/>
    <w:rsid w:val="00C02709"/>
    <w:rsid w:val="00C11900"/>
    <w:rsid w:val="00C47741"/>
    <w:rsid w:val="00C64784"/>
    <w:rsid w:val="00C707D9"/>
    <w:rsid w:val="00C75CAF"/>
    <w:rsid w:val="00C85B14"/>
    <w:rsid w:val="00C90BBB"/>
    <w:rsid w:val="00CA076B"/>
    <w:rsid w:val="00CA4D85"/>
    <w:rsid w:val="00CB0150"/>
    <w:rsid w:val="00CB0D49"/>
    <w:rsid w:val="00CB0F42"/>
    <w:rsid w:val="00CB4872"/>
    <w:rsid w:val="00CC222F"/>
    <w:rsid w:val="00CC6BE4"/>
    <w:rsid w:val="00CD1D2D"/>
    <w:rsid w:val="00CD2657"/>
    <w:rsid w:val="00CD6654"/>
    <w:rsid w:val="00CD6AD6"/>
    <w:rsid w:val="00CE3951"/>
    <w:rsid w:val="00CF1142"/>
    <w:rsid w:val="00CF2BFF"/>
    <w:rsid w:val="00CF65FD"/>
    <w:rsid w:val="00D03CAE"/>
    <w:rsid w:val="00D11C3F"/>
    <w:rsid w:val="00D134E0"/>
    <w:rsid w:val="00D14F60"/>
    <w:rsid w:val="00D20506"/>
    <w:rsid w:val="00D2331F"/>
    <w:rsid w:val="00D35E6A"/>
    <w:rsid w:val="00D42966"/>
    <w:rsid w:val="00D43328"/>
    <w:rsid w:val="00D6752B"/>
    <w:rsid w:val="00D77367"/>
    <w:rsid w:val="00D948EE"/>
    <w:rsid w:val="00D94F45"/>
    <w:rsid w:val="00DA6792"/>
    <w:rsid w:val="00DB3E32"/>
    <w:rsid w:val="00DD0BC2"/>
    <w:rsid w:val="00DD11CC"/>
    <w:rsid w:val="00DD402C"/>
    <w:rsid w:val="00DD51AB"/>
    <w:rsid w:val="00DE14C0"/>
    <w:rsid w:val="00E0288C"/>
    <w:rsid w:val="00E0371D"/>
    <w:rsid w:val="00E109D2"/>
    <w:rsid w:val="00E25CB8"/>
    <w:rsid w:val="00E33B4A"/>
    <w:rsid w:val="00E33C34"/>
    <w:rsid w:val="00E34769"/>
    <w:rsid w:val="00E507BA"/>
    <w:rsid w:val="00E71E82"/>
    <w:rsid w:val="00E80A2D"/>
    <w:rsid w:val="00E852E6"/>
    <w:rsid w:val="00E94DB8"/>
    <w:rsid w:val="00E9748E"/>
    <w:rsid w:val="00EA313E"/>
    <w:rsid w:val="00EA6444"/>
    <w:rsid w:val="00EA649C"/>
    <w:rsid w:val="00EA6624"/>
    <w:rsid w:val="00EB01AA"/>
    <w:rsid w:val="00EC7495"/>
    <w:rsid w:val="00EE39FA"/>
    <w:rsid w:val="00EF0B1C"/>
    <w:rsid w:val="00EF5218"/>
    <w:rsid w:val="00EF642F"/>
    <w:rsid w:val="00EF68D5"/>
    <w:rsid w:val="00F004FD"/>
    <w:rsid w:val="00F055BE"/>
    <w:rsid w:val="00F10EBF"/>
    <w:rsid w:val="00F116D8"/>
    <w:rsid w:val="00F159AF"/>
    <w:rsid w:val="00F23D8C"/>
    <w:rsid w:val="00F27975"/>
    <w:rsid w:val="00F40567"/>
    <w:rsid w:val="00F55949"/>
    <w:rsid w:val="00F83B49"/>
    <w:rsid w:val="00F84AEF"/>
    <w:rsid w:val="00FA1E40"/>
    <w:rsid w:val="00FA6F1C"/>
    <w:rsid w:val="00FB42CE"/>
    <w:rsid w:val="00FB6B69"/>
    <w:rsid w:val="00FE1862"/>
    <w:rsid w:val="00FF03F3"/>
    <w:rsid w:val="3C26FA6B"/>
    <w:rsid w:val="4196A69D"/>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paragraph" w:customStyle="1" w:styleId="paragraph">
    <w:name w:val="paragraph"/>
    <w:basedOn w:val="Normal"/>
    <w:rsid w:val="00807B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7B54"/>
  </w:style>
  <w:style w:type="character" w:customStyle="1" w:styleId="eop">
    <w:name w:val="eop"/>
    <w:basedOn w:val="DefaultParagraphFont"/>
    <w:rsid w:val="00807B54"/>
  </w:style>
  <w:style w:type="character" w:styleId="EndnoteReference">
    <w:name w:val="endnote reference"/>
    <w:basedOn w:val="DefaultParagraphFont"/>
    <w:uiPriority w:val="99"/>
    <w:semiHidden/>
    <w:unhideWhenUsed/>
    <w:rsid w:val="00232DAE"/>
    <w:rPr>
      <w:vertAlign w:val="superscript"/>
    </w:rPr>
  </w:style>
  <w:style w:type="paragraph" w:customStyle="1" w:styleId="ChecklistSimple">
    <w:name w:val="Checklist Simple"/>
    <w:basedOn w:val="Normal"/>
    <w:rsid w:val="00DE14C0"/>
    <w:pPr>
      <w:numPr>
        <w:numId w:val="13"/>
      </w:numPr>
      <w:spacing w:after="0" w:line="240" w:lineRule="auto"/>
    </w:pPr>
    <w:rPr>
      <w:rFonts w:ascii="Arial Narrow" w:eastAsia="Times New Roman" w:hAnsi="Arial Narrow" w:cs="Times New Roman"/>
      <w:sz w:val="20"/>
      <w:szCs w:val="24"/>
    </w:rPr>
  </w:style>
  <w:style w:type="paragraph" w:styleId="Revision">
    <w:name w:val="Revision"/>
    <w:hidden/>
    <w:uiPriority w:val="99"/>
    <w:semiHidden/>
    <w:rsid w:val="00C90BBB"/>
    <w:pPr>
      <w:spacing w:after="0" w:line="240" w:lineRule="auto"/>
    </w:pPr>
  </w:style>
  <w:style w:type="character" w:customStyle="1" w:styleId="cf11">
    <w:name w:val="cf11"/>
    <w:basedOn w:val="DefaultParagraphFont"/>
    <w:rsid w:val="00C47741"/>
    <w:rPr>
      <w:rFonts w:ascii="Segoe UI" w:hAnsi="Segoe UI" w:cs="Segoe UI" w:hint="default"/>
      <w:color w:val="00FF00"/>
      <w:sz w:val="18"/>
      <w:szCs w:val="18"/>
    </w:rPr>
  </w:style>
  <w:style w:type="character" w:customStyle="1" w:styleId="cf21">
    <w:name w:val="cf21"/>
    <w:basedOn w:val="DefaultParagraphFont"/>
    <w:rsid w:val="00C47741"/>
    <w:rPr>
      <w:rFonts w:ascii="Segoe UI" w:hAnsi="Segoe UI" w:cs="Segoe UI" w:hint="default"/>
      <w:color w:val="00FF00"/>
      <w:sz w:val="18"/>
      <w:szCs w:val="18"/>
      <w:u w:val="single"/>
    </w:rPr>
  </w:style>
  <w:style w:type="character" w:styleId="PlaceholderText">
    <w:name w:val="Placeholder Text"/>
    <w:basedOn w:val="DefaultParagraphFont"/>
    <w:uiPriority w:val="99"/>
    <w:semiHidden/>
    <w:rsid w:val="00BB36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931712">
      <w:bodyDiv w:val="1"/>
      <w:marLeft w:val="0"/>
      <w:marRight w:val="0"/>
      <w:marTop w:val="0"/>
      <w:marBottom w:val="0"/>
      <w:divBdr>
        <w:top w:val="none" w:sz="0" w:space="0" w:color="auto"/>
        <w:left w:val="none" w:sz="0" w:space="0" w:color="auto"/>
        <w:bottom w:val="none" w:sz="0" w:space="0" w:color="auto"/>
        <w:right w:val="none" w:sz="0" w:space="0" w:color="auto"/>
      </w:divBdr>
    </w:div>
    <w:div w:id="505360537">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720444003">
      <w:bodyDiv w:val="1"/>
      <w:marLeft w:val="0"/>
      <w:marRight w:val="0"/>
      <w:marTop w:val="0"/>
      <w:marBottom w:val="0"/>
      <w:divBdr>
        <w:top w:val="none" w:sz="0" w:space="0" w:color="auto"/>
        <w:left w:val="none" w:sz="0" w:space="0" w:color="auto"/>
        <w:bottom w:val="none" w:sz="0" w:space="0" w:color="auto"/>
        <w:right w:val="none" w:sz="0" w:space="0" w:color="auto"/>
      </w:divBdr>
    </w:div>
    <w:div w:id="771974930">
      <w:bodyDiv w:val="1"/>
      <w:marLeft w:val="0"/>
      <w:marRight w:val="0"/>
      <w:marTop w:val="0"/>
      <w:marBottom w:val="0"/>
      <w:divBdr>
        <w:top w:val="none" w:sz="0" w:space="0" w:color="auto"/>
        <w:left w:val="none" w:sz="0" w:space="0" w:color="auto"/>
        <w:bottom w:val="none" w:sz="0" w:space="0" w:color="auto"/>
        <w:right w:val="none" w:sz="0" w:space="0" w:color="auto"/>
      </w:divBdr>
    </w:div>
    <w:div w:id="900867776">
      <w:bodyDiv w:val="1"/>
      <w:marLeft w:val="0"/>
      <w:marRight w:val="0"/>
      <w:marTop w:val="0"/>
      <w:marBottom w:val="0"/>
      <w:divBdr>
        <w:top w:val="none" w:sz="0" w:space="0" w:color="auto"/>
        <w:left w:val="none" w:sz="0" w:space="0" w:color="auto"/>
        <w:bottom w:val="none" w:sz="0" w:space="0" w:color="auto"/>
        <w:right w:val="none" w:sz="0" w:space="0" w:color="auto"/>
      </w:divBdr>
      <w:divsChild>
        <w:div w:id="1300458190">
          <w:marLeft w:val="0"/>
          <w:marRight w:val="0"/>
          <w:marTop w:val="0"/>
          <w:marBottom w:val="0"/>
          <w:divBdr>
            <w:top w:val="none" w:sz="0" w:space="0" w:color="auto"/>
            <w:left w:val="none" w:sz="0" w:space="0" w:color="auto"/>
            <w:bottom w:val="none" w:sz="0" w:space="0" w:color="auto"/>
            <w:right w:val="none" w:sz="0" w:space="0" w:color="auto"/>
          </w:divBdr>
        </w:div>
        <w:div w:id="2119254315">
          <w:marLeft w:val="0"/>
          <w:marRight w:val="0"/>
          <w:marTop w:val="0"/>
          <w:marBottom w:val="0"/>
          <w:divBdr>
            <w:top w:val="none" w:sz="0" w:space="0" w:color="auto"/>
            <w:left w:val="none" w:sz="0" w:space="0" w:color="auto"/>
            <w:bottom w:val="none" w:sz="0" w:space="0" w:color="auto"/>
            <w:right w:val="none" w:sz="0" w:space="0" w:color="auto"/>
          </w:divBdr>
        </w:div>
      </w:divsChild>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163857171">
      <w:bodyDiv w:val="1"/>
      <w:marLeft w:val="0"/>
      <w:marRight w:val="0"/>
      <w:marTop w:val="0"/>
      <w:marBottom w:val="0"/>
      <w:divBdr>
        <w:top w:val="none" w:sz="0" w:space="0" w:color="auto"/>
        <w:left w:val="none" w:sz="0" w:space="0" w:color="auto"/>
        <w:bottom w:val="none" w:sz="0" w:space="0" w:color="auto"/>
        <w:right w:val="none" w:sz="0" w:space="0" w:color="auto"/>
      </w:divBdr>
    </w:div>
    <w:div w:id="1165435443">
      <w:bodyDiv w:val="1"/>
      <w:marLeft w:val="0"/>
      <w:marRight w:val="0"/>
      <w:marTop w:val="0"/>
      <w:marBottom w:val="0"/>
      <w:divBdr>
        <w:top w:val="none" w:sz="0" w:space="0" w:color="auto"/>
        <w:left w:val="none" w:sz="0" w:space="0" w:color="auto"/>
        <w:bottom w:val="none" w:sz="0" w:space="0" w:color="auto"/>
        <w:right w:val="none" w:sz="0" w:space="0" w:color="auto"/>
      </w:divBdr>
    </w:div>
    <w:div w:id="1302152906">
      <w:bodyDiv w:val="1"/>
      <w:marLeft w:val="0"/>
      <w:marRight w:val="0"/>
      <w:marTop w:val="0"/>
      <w:marBottom w:val="0"/>
      <w:divBdr>
        <w:top w:val="none" w:sz="0" w:space="0" w:color="auto"/>
        <w:left w:val="none" w:sz="0" w:space="0" w:color="auto"/>
        <w:bottom w:val="none" w:sz="0" w:space="0" w:color="auto"/>
        <w:right w:val="none" w:sz="0" w:space="0" w:color="auto"/>
      </w:divBdr>
    </w:div>
    <w:div w:id="1478108090">
      <w:bodyDiv w:val="1"/>
      <w:marLeft w:val="0"/>
      <w:marRight w:val="0"/>
      <w:marTop w:val="0"/>
      <w:marBottom w:val="0"/>
      <w:divBdr>
        <w:top w:val="none" w:sz="0" w:space="0" w:color="auto"/>
        <w:left w:val="none" w:sz="0" w:space="0" w:color="auto"/>
        <w:bottom w:val="none" w:sz="0" w:space="0" w:color="auto"/>
        <w:right w:val="none" w:sz="0" w:space="0" w:color="auto"/>
      </w:divBdr>
    </w:div>
    <w:div w:id="1494487093">
      <w:bodyDiv w:val="1"/>
      <w:marLeft w:val="0"/>
      <w:marRight w:val="0"/>
      <w:marTop w:val="0"/>
      <w:marBottom w:val="0"/>
      <w:divBdr>
        <w:top w:val="none" w:sz="0" w:space="0" w:color="auto"/>
        <w:left w:val="none" w:sz="0" w:space="0" w:color="auto"/>
        <w:bottom w:val="none" w:sz="0" w:space="0" w:color="auto"/>
        <w:right w:val="none" w:sz="0" w:space="0" w:color="auto"/>
      </w:divBdr>
    </w:div>
    <w:div w:id="16848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hhs.gov/about/agencies/hhs-agencies-and-offices/index.html"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grants.nih.gov/grants/guide/notice-files/NOT-OD-25-131.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24301F80733247850447C86B5A3368" ma:contentTypeVersion="26" ma:contentTypeDescription="Create a new document." ma:contentTypeScope="" ma:versionID="0f4d127dc4fec8a8c8bbb766b59040a1">
  <xsd:schema xmlns:xsd="http://www.w3.org/2001/XMLSchema" xmlns:xs="http://www.w3.org/2001/XMLSchema" xmlns:p="http://schemas.microsoft.com/office/2006/metadata/properties" xmlns:ns2="b6d62505-c5aa-4777-8481-5077dadc4fcf" xmlns:ns3="f3005829-e119-41cf-ace8-91f50705ecc5" targetNamespace="http://schemas.microsoft.com/office/2006/metadata/properties" ma:root="true" ma:fieldsID="c78f2aeaa3bf0c6190e11f3cedda43e8" ns2:_="" ns3:_="">
    <xsd:import namespace="b6d62505-c5aa-4777-8481-5077dadc4fcf"/>
    <xsd:import namespace="f3005829-e119-41cf-ace8-91f50705ec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Date" minOccurs="0"/>
                <xsd:element ref="ns2:Person" minOccurs="0"/>
                <xsd:element ref="ns2:Doc_x0020_Type"/>
                <xsd:element ref="ns2:Year"/>
                <xsd:element ref="ns3:SharedWithUsers" minOccurs="0"/>
                <xsd:element ref="ns3:SharedWithDetails" minOccurs="0"/>
                <xsd:element ref="ns2:OHRPWebsit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62505-c5aa-4777-8481-5077dadc4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ate" ma:index="17" nillable="true" ma:displayName="Date" ma:default="[today]" ma:format="DateOnly" ma:internalName="Date">
      <xsd:simpleType>
        <xsd:restriction base="dms:DateTime"/>
      </xsd:simpleType>
    </xsd:element>
    <xsd:element name="Person" ma:index="18" nillable="true" ma:displayName="Person" ma:description="Enter the name of the person who created the document"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Type" ma:index="19" ma:displayName="Doc Type" ma:default="Other" ma:format="RadioButtons" ma:internalName="Doc_x0020_Type">
      <xsd:simpleType>
        <xsd:restriction base="dms:Choice">
          <xsd:enumeration value="SOP"/>
          <xsd:enumeration value="Guidance"/>
          <xsd:enumeration value="Form"/>
          <xsd:enumeration value="Invoice"/>
          <xsd:enumeration value="Accreditation"/>
          <xsd:enumeration value="Request"/>
          <xsd:enumeration value="Audit"/>
          <xsd:enumeration value="Logo"/>
          <xsd:enumeration value="Complaint"/>
          <xsd:enumeration value="Concern"/>
          <xsd:enumeration value="Other"/>
        </xsd:restriction>
      </xsd:simpleType>
    </xsd:element>
    <xsd:element name="Year" ma:index="20" ma:displayName="Year Created" ma:default="2020" ma:description="The year the document was created" ma:format="RadioButtons" ma:internalName="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Before 2010"/>
        </xsd:restriction>
      </xsd:simpleType>
    </xsd:element>
    <xsd:element name="OHRPWebsite" ma:index="23" nillable="true" ma:displayName="OHRP Website" ma:default="No" ma:format="Dropdown" ma:internalName="OHRPWebsite">
      <xsd:simpleType>
        <xsd:restriction base="dms:Choice">
          <xsd:enumeration value="Yes"/>
          <xsd:enumeration value="No"/>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005829-e119-41cf-ace8-91f50705ecc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c5e51e-779e-44e3-b12d-5b80f52ff1a9}" ma:internalName="TaxCatchAll" ma:showField="CatchAllData" ma:web="f3005829-e119-41cf-ace8-91f50705e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3005829-e119-41cf-ace8-91f50705ecc5">
      <UserInfo>
        <DisplayName/>
        <AccountId xsi:nil="true"/>
        <AccountType/>
      </UserInfo>
    </SharedWithUsers>
    <lcf76f155ced4ddcb4097134ff3c332f xmlns="b6d62505-c5aa-4777-8481-5077dadc4fcf">
      <Terms xmlns="http://schemas.microsoft.com/office/infopath/2007/PartnerControls"/>
    </lcf76f155ced4ddcb4097134ff3c332f>
    <TaxCatchAll xmlns="f3005829-e119-41cf-ace8-91f50705ecc5" xsi:nil="true"/>
    <OHRPWebsite xmlns="b6d62505-c5aa-4777-8481-5077dadc4fcf">No</OHRPWebsite>
    <Date xmlns="b6d62505-c5aa-4777-8481-5077dadc4fcf">2026-02-16T15:33:47+00:00</Date>
    <Person xmlns="b6d62505-c5aa-4777-8481-5077dadc4fcf">
      <UserInfo>
        <DisplayName/>
        <AccountId xsi:nil="true"/>
        <AccountType/>
      </UserInfo>
    </Person>
    <Doc_x0020_Type xmlns="b6d62505-c5aa-4777-8481-5077dadc4fcf">Other</Doc_x0020_Type>
    <Year xmlns="b6d62505-c5aa-4777-8481-5077dadc4fcf">2020</Year>
  </documentManagement>
</p:properties>
</file>

<file path=customXml/itemProps1.xml><?xml version="1.0" encoding="utf-8"?>
<ds:datastoreItem xmlns:ds="http://schemas.openxmlformats.org/officeDocument/2006/customXml" ds:itemID="{71B847F5-455D-442F-8132-A475BBD1A4E7}">
  <ds:schemaRefs>
    <ds:schemaRef ds:uri="http://schemas.openxmlformats.org/officeDocument/2006/bibliography"/>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7ADE8824-3CDD-4D3F-B0C6-5769C303E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62505-c5aa-4777-8481-5077dadc4fcf"/>
    <ds:schemaRef ds:uri="f3005829-e119-41cf-ace8-91f50705e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94FB3-B034-47D2-8A3E-418F401558BF}">
  <ds:schemaRefs>
    <ds:schemaRef ds:uri="http://schemas.microsoft.com/office/2006/metadata/properties"/>
    <ds:schemaRef ds:uri="b6d62505-c5aa-4777-8481-5077dadc4fcf"/>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f3005829-e119-41cf-ace8-91f50705ecc5"/>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2088</Words>
  <Characters>12178</Characters>
  <Application>Microsoft Office Word</Application>
  <DocSecurity>0</DocSecurity>
  <Lines>347</Lines>
  <Paragraphs>396</Paragraphs>
  <ScaleCrop>false</ScaleCrop>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Kasandra Lambert</cp:lastModifiedBy>
  <cp:revision>2</cp:revision>
  <dcterms:created xsi:type="dcterms:W3CDTF">2026-02-16T15:37:00Z</dcterms:created>
  <dcterms:modified xsi:type="dcterms:W3CDTF">2026-02-16T15:37:00Z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0x0101006224301F80733247850447C86B5A3368</vt:lpwstr>
  </property>
  <property fmtid="{D5CDD505-2E9C-101B-9397-08002B2CF9AE}" pid="3" name="GrammarlyDocumentId">
    <vt:lpwstr>0a87821ba2af34e549db38b5a21a17a5d3874b8614afac54474ef54c25415d8e</vt:lpwstr>
  </property>
  <property fmtid="{D5CDD505-2E9C-101B-9397-08002B2CF9AE}" pid="4" name="MediaServiceImageTags">
    <vt:lpwstr/>
  </property>
  <property fmtid="{D5CDD505-2E9C-101B-9397-08002B2CF9AE}" pid="5" name="Order">
    <vt:r8>3805800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