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35F05D1F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6B5B74">
        <w:rPr>
          <w:rFonts w:ascii="Arial" w:hAnsi="Arial" w:cs="Arial"/>
        </w:rPr>
        <w:t>013</w:t>
      </w:r>
      <w:r w:rsidRPr="00E03D8D">
        <w:rPr>
          <w:rFonts w:ascii="Arial" w:hAnsi="Arial" w:cs="Arial"/>
        </w:rPr>
        <w:t xml:space="preserve"> |</w:t>
      </w:r>
      <w:r w:rsidR="006B5B74">
        <w:rPr>
          <w:rFonts w:ascii="Arial" w:hAnsi="Arial" w:cs="Arial"/>
        </w:rPr>
        <w:t xml:space="preserve"> </w:t>
      </w:r>
      <w:r w:rsidR="00B9726D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9726D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6B5B74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CB3C7A">
        <w:rPr>
          <w:rFonts w:ascii="Arial" w:hAnsi="Arial" w:cs="Arial"/>
        </w:rPr>
        <w:t>Owne</w:t>
      </w:r>
      <w:r w:rsidR="006A0EA9">
        <w:rPr>
          <w:rFonts w:ascii="Arial" w:hAnsi="Arial" w:cs="Arial"/>
        </w:rPr>
        <w:t xml:space="preserve">r: </w:t>
      </w:r>
      <w:r w:rsidR="00B9726D">
        <w:rPr>
          <w:rFonts w:ascii="Arial" w:hAnsi="Arial" w:cs="Arial"/>
        </w:rPr>
        <w:t>WVU OHRP Director</w:t>
      </w:r>
      <w:r w:rsidR="006A0EA9">
        <w:rPr>
          <w:rFonts w:ascii="Arial" w:hAnsi="Arial" w:cs="Arial"/>
        </w:rPr>
        <w:t xml:space="preserve"> | Approver: </w:t>
      </w:r>
      <w:r w:rsidR="00B9726D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2504ADF8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6B5B74">
        <w:rPr>
          <w:szCs w:val="32"/>
        </w:rPr>
        <w:t>LARs, Children, and Guardians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PURPOSE</w:t>
      </w:r>
    </w:p>
    <w:p w14:paraId="25FE7EF7" w14:textId="7F176878" w:rsidR="00326316" w:rsidRPr="00A45866" w:rsidRDefault="006B5B74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This policy establishes how to determine which individuals meet the following DHHS and FDA definitions:</w:t>
      </w:r>
    </w:p>
    <w:p w14:paraId="19BFC406" w14:textId="0C588A61" w:rsidR="006B5B74" w:rsidRPr="00F54A22" w:rsidRDefault="006B5B74" w:rsidP="00A15609">
      <w:pPr>
        <w:pStyle w:val="SOPLevel3"/>
        <w:spacing w:line="276" w:lineRule="auto"/>
        <w:rPr>
          <w:rFonts w:cs="Arial"/>
          <w:sz w:val="22"/>
          <w:szCs w:val="22"/>
          <w:u w:val="double"/>
        </w:rPr>
      </w:pPr>
      <w:r w:rsidRPr="00F54A22">
        <w:rPr>
          <w:rFonts w:cs="Arial"/>
          <w:sz w:val="22"/>
          <w:szCs w:val="22"/>
          <w:u w:val="double"/>
        </w:rPr>
        <w:t>Legally Authorized Representative (LAR)</w:t>
      </w:r>
    </w:p>
    <w:p w14:paraId="6CCFD9A4" w14:textId="5C125467" w:rsidR="006B5B74" w:rsidRPr="001B339E" w:rsidRDefault="006B5B74" w:rsidP="00A15609">
      <w:pPr>
        <w:pStyle w:val="SOPLevel3"/>
        <w:spacing w:line="276" w:lineRule="auto"/>
        <w:rPr>
          <w:rFonts w:cs="Arial"/>
          <w:sz w:val="22"/>
          <w:szCs w:val="22"/>
          <w:u w:val="double"/>
        </w:rPr>
      </w:pPr>
      <w:r w:rsidRPr="001B339E">
        <w:rPr>
          <w:rFonts w:cs="Arial"/>
          <w:sz w:val="22"/>
          <w:szCs w:val="22"/>
          <w:u w:val="double"/>
        </w:rPr>
        <w:t>Children</w:t>
      </w:r>
    </w:p>
    <w:p w14:paraId="6BA2EC2D" w14:textId="59F87332" w:rsidR="0034262A" w:rsidRPr="001B339E" w:rsidRDefault="006B5B74" w:rsidP="00A15609">
      <w:pPr>
        <w:pStyle w:val="SOPLevel3"/>
        <w:spacing w:line="276" w:lineRule="auto"/>
        <w:rPr>
          <w:rFonts w:cs="Arial"/>
          <w:sz w:val="22"/>
          <w:szCs w:val="22"/>
          <w:u w:val="double"/>
        </w:rPr>
      </w:pPr>
      <w:r w:rsidRPr="001B339E">
        <w:rPr>
          <w:rFonts w:cs="Arial"/>
          <w:sz w:val="22"/>
          <w:szCs w:val="22"/>
          <w:u w:val="double"/>
        </w:rPr>
        <w:t>Guardian</w:t>
      </w:r>
    </w:p>
    <w:p w14:paraId="2F59A332" w14:textId="77777777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REVISIONS FROM PREVIOUS VERSION</w:t>
      </w:r>
    </w:p>
    <w:p w14:paraId="1CD68A5C" w14:textId="4DB3EFC3" w:rsidR="00326316" w:rsidRPr="00A45866" w:rsidRDefault="006B5B74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None</w:t>
      </w:r>
    </w:p>
    <w:p w14:paraId="6D86B30D" w14:textId="77777777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POLICY</w:t>
      </w:r>
    </w:p>
    <w:p w14:paraId="5710E46C" w14:textId="615A92B0" w:rsidR="006B5B74" w:rsidRPr="001A7573" w:rsidRDefault="006B5B74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1A7573">
        <w:rPr>
          <w:rFonts w:cs="Arial"/>
          <w:sz w:val="22"/>
          <w:szCs w:val="22"/>
        </w:rPr>
        <w:t xml:space="preserve">Unless the IRB has </w:t>
      </w:r>
      <w:proofErr w:type="gramStart"/>
      <w:r w:rsidRPr="001A7573">
        <w:rPr>
          <w:rFonts w:cs="Arial"/>
          <w:sz w:val="22"/>
          <w:szCs w:val="22"/>
        </w:rPr>
        <w:t>waived</w:t>
      </w:r>
      <w:proofErr w:type="gramEnd"/>
      <w:r w:rsidRPr="001A7573">
        <w:rPr>
          <w:rFonts w:cs="Arial"/>
          <w:sz w:val="22"/>
          <w:szCs w:val="22"/>
        </w:rPr>
        <w:t xml:space="preserve"> the requirement to obtain consent, when research involves adults unable to consent, permission must be obtained from a </w:t>
      </w:r>
      <w:r w:rsidRPr="001A7573">
        <w:rPr>
          <w:rFonts w:cs="Arial"/>
          <w:sz w:val="22"/>
          <w:szCs w:val="22"/>
          <w:u w:val="double"/>
        </w:rPr>
        <w:t>LAR</w:t>
      </w:r>
      <w:r w:rsidRPr="001A7573">
        <w:rPr>
          <w:rFonts w:cs="Arial"/>
          <w:sz w:val="22"/>
          <w:szCs w:val="22"/>
        </w:rPr>
        <w:t xml:space="preserve">. </w:t>
      </w:r>
    </w:p>
    <w:p w14:paraId="189A2528" w14:textId="34BD6856" w:rsidR="00166115" w:rsidRPr="001A7573" w:rsidRDefault="006B5B74" w:rsidP="00166115">
      <w:pPr>
        <w:pStyle w:val="SOPLevel3"/>
        <w:spacing w:line="276" w:lineRule="auto"/>
        <w:rPr>
          <w:rFonts w:cs="Arial"/>
          <w:sz w:val="22"/>
          <w:szCs w:val="22"/>
        </w:rPr>
      </w:pPr>
      <w:r w:rsidRPr="001A7573">
        <w:rPr>
          <w:rFonts w:cs="Arial"/>
          <w:sz w:val="22"/>
          <w:szCs w:val="22"/>
        </w:rPr>
        <w:t xml:space="preserve">When research is conducted in </w:t>
      </w:r>
      <w:r>
        <w:rPr>
          <w:rFonts w:cs="Arial"/>
          <w:sz w:val="22"/>
          <w:szCs w:val="22"/>
        </w:rPr>
        <w:t>W</w:t>
      </w:r>
      <w:r w:rsidR="005B4CC6">
        <w:rPr>
          <w:rFonts w:cs="Arial"/>
          <w:sz w:val="22"/>
          <w:szCs w:val="22"/>
        </w:rPr>
        <w:t xml:space="preserve">est </w:t>
      </w:r>
      <w:r>
        <w:rPr>
          <w:rFonts w:cs="Arial"/>
          <w:sz w:val="22"/>
          <w:szCs w:val="22"/>
        </w:rPr>
        <w:t>V</w:t>
      </w:r>
      <w:r w:rsidR="005B4CC6">
        <w:rPr>
          <w:rFonts w:cs="Arial"/>
          <w:sz w:val="22"/>
          <w:szCs w:val="22"/>
        </w:rPr>
        <w:t>irginia</w:t>
      </w:r>
      <w:r w:rsidR="00516710">
        <w:rPr>
          <w:rFonts w:cs="Arial"/>
          <w:sz w:val="22"/>
          <w:szCs w:val="22"/>
        </w:rPr>
        <w:t xml:space="preserve"> (WV)</w:t>
      </w:r>
      <w:r w:rsidR="008705DF" w:rsidRPr="001A7573">
        <w:rPr>
          <w:rFonts w:cs="Arial"/>
          <w:sz w:val="22"/>
          <w:szCs w:val="22"/>
        </w:rPr>
        <w:t xml:space="preserve"> </w:t>
      </w:r>
      <w:r w:rsidRPr="001A7573">
        <w:rPr>
          <w:rFonts w:cs="Arial"/>
          <w:sz w:val="22"/>
          <w:szCs w:val="22"/>
        </w:rPr>
        <w:t>the following individuals meet this definition:</w:t>
      </w:r>
    </w:p>
    <w:p w14:paraId="11C081D2" w14:textId="2ADB3E34" w:rsidR="00F65342" w:rsidRPr="00FD7E20" w:rsidRDefault="008705DF" w:rsidP="007D4142">
      <w:pPr>
        <w:pStyle w:val="SOPLevel4"/>
        <w:rPr>
          <w:rFonts w:cs="Arial"/>
          <w:sz w:val="22"/>
          <w:szCs w:val="22"/>
        </w:rPr>
      </w:pPr>
      <w:r w:rsidRPr="001A7573">
        <w:rPr>
          <w:rFonts w:cs="Arial"/>
          <w:color w:val="000000"/>
          <w:sz w:val="22"/>
          <w:szCs w:val="22"/>
          <w:shd w:val="clear" w:color="auto" w:fill="FFFFFF"/>
        </w:rPr>
        <w:t>A “legally authorized representative” means "an individual or judicial or other body authorized under applicable law to consent on behalf of a prospective subject to the subject’s participation in the procedure(s) involved in the research."</w:t>
      </w:r>
    </w:p>
    <w:p w14:paraId="705D844E" w14:textId="7823B778" w:rsidR="00D11E27" w:rsidRPr="007D4142" w:rsidRDefault="00D11E27" w:rsidP="007D4142">
      <w:pPr>
        <w:pStyle w:val="SOPLevel4"/>
        <w:rPr>
          <w:rFonts w:cs="Arial"/>
          <w:sz w:val="22"/>
          <w:szCs w:val="22"/>
        </w:rPr>
      </w:pPr>
      <w:r w:rsidRPr="00D11E27">
        <w:rPr>
          <w:rFonts w:cs="Arial"/>
          <w:sz w:val="22"/>
          <w:szCs w:val="22"/>
        </w:rPr>
        <w:t>For cases in which the authority of a legally authorized representative for an adult participant’s participation in research is unclear, researchers and IRBs should consult with WVU’s General Counsel for guidance.</w:t>
      </w:r>
    </w:p>
    <w:p w14:paraId="22219087" w14:textId="61312EB3" w:rsidR="00A15609" w:rsidRDefault="0088051B" w:rsidP="00A15609">
      <w:pPr>
        <w:pStyle w:val="SOPLevel3"/>
        <w:spacing w:line="276" w:lineRule="auto"/>
        <w:rPr>
          <w:rFonts w:cs="Arial"/>
          <w:sz w:val="22"/>
          <w:szCs w:val="22"/>
        </w:rPr>
      </w:pPr>
      <w:r w:rsidRPr="001A7573">
        <w:rPr>
          <w:rFonts w:cs="Arial"/>
          <w:sz w:val="22"/>
          <w:szCs w:val="22"/>
        </w:rPr>
        <w:t>For research outside</w:t>
      </w:r>
      <w:r w:rsidR="00F65342" w:rsidRPr="001A75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WV</w:t>
      </w:r>
      <w:r w:rsidRPr="001A7573">
        <w:rPr>
          <w:rFonts w:cs="Arial"/>
          <w:sz w:val="22"/>
          <w:szCs w:val="22"/>
        </w:rPr>
        <w:t xml:space="preserve">, a determination of who is a </w:t>
      </w:r>
      <w:r w:rsidRPr="001A7573">
        <w:rPr>
          <w:rFonts w:cs="Arial"/>
          <w:sz w:val="22"/>
          <w:szCs w:val="22"/>
          <w:u w:val="double"/>
        </w:rPr>
        <w:t>LAR</w:t>
      </w:r>
      <w:r w:rsidRPr="001A7573">
        <w:rPr>
          <w:rFonts w:cs="Arial"/>
          <w:sz w:val="22"/>
          <w:szCs w:val="22"/>
        </w:rPr>
        <w:t xml:space="preserve"> is to be made with consultation from</w:t>
      </w:r>
      <w:r w:rsidR="00D11E27">
        <w:rPr>
          <w:rFonts w:cs="Arial"/>
          <w:sz w:val="22"/>
          <w:szCs w:val="22"/>
        </w:rPr>
        <w:t xml:space="preserve"> WVU’s General Counsel.</w:t>
      </w:r>
    </w:p>
    <w:p w14:paraId="494B1150" w14:textId="1C3A8F8A" w:rsidR="00E07F45" w:rsidRDefault="002265E8" w:rsidP="00A15609">
      <w:pPr>
        <w:pStyle w:val="SOPLevel3"/>
        <w:spacing w:line="276" w:lineRule="auto"/>
        <w:rPr>
          <w:rFonts w:cs="Arial"/>
          <w:sz w:val="22"/>
          <w:szCs w:val="22"/>
        </w:rPr>
      </w:pPr>
      <w:r w:rsidRPr="26FDDD7E">
        <w:rPr>
          <w:rFonts w:cs="Arial"/>
          <w:sz w:val="22"/>
          <w:szCs w:val="22"/>
        </w:rPr>
        <w:t xml:space="preserve">The IRB is responsible for determining when </w:t>
      </w:r>
      <w:proofErr w:type="gramStart"/>
      <w:r w:rsidRPr="26FDDD7E">
        <w:rPr>
          <w:rFonts w:cs="Arial"/>
          <w:sz w:val="22"/>
          <w:szCs w:val="22"/>
        </w:rPr>
        <w:t>assent</w:t>
      </w:r>
      <w:proofErr w:type="gramEnd"/>
      <w:r w:rsidRPr="26FDDD7E">
        <w:rPr>
          <w:rFonts w:cs="Arial"/>
          <w:sz w:val="22"/>
          <w:szCs w:val="22"/>
        </w:rPr>
        <w:t xml:space="preserve"> of some or all </w:t>
      </w:r>
      <w:r w:rsidR="0097535D" w:rsidRPr="26FDDD7E">
        <w:rPr>
          <w:rFonts w:cs="Arial"/>
          <w:sz w:val="22"/>
          <w:szCs w:val="22"/>
        </w:rPr>
        <w:t>adults unable to consent is required in propose</w:t>
      </w:r>
      <w:r w:rsidR="2F4F3630" w:rsidRPr="26FDDD7E">
        <w:rPr>
          <w:rFonts w:cs="Arial"/>
          <w:sz w:val="22"/>
          <w:szCs w:val="22"/>
        </w:rPr>
        <w:t>d</w:t>
      </w:r>
      <w:r w:rsidR="0097535D" w:rsidRPr="26FDDD7E">
        <w:rPr>
          <w:rFonts w:cs="Arial"/>
          <w:sz w:val="22"/>
          <w:szCs w:val="22"/>
        </w:rPr>
        <w:t xml:space="preserve"> research and the appropriate method for documenting the adult’s assent</w:t>
      </w:r>
      <w:r w:rsidR="00150D5C" w:rsidRPr="26FDDD7E">
        <w:rPr>
          <w:rFonts w:cs="Arial"/>
          <w:sz w:val="22"/>
          <w:szCs w:val="22"/>
        </w:rPr>
        <w:t xml:space="preserve">. </w:t>
      </w:r>
    </w:p>
    <w:p w14:paraId="1789A33E" w14:textId="77777777" w:rsidR="00150D5C" w:rsidRDefault="00150D5C" w:rsidP="00FD7E20">
      <w:pPr>
        <w:pStyle w:val="SOPLevel1"/>
        <w:numPr>
          <w:ilvl w:val="0"/>
          <w:numId w:val="0"/>
        </w:numPr>
        <w:ind w:left="360"/>
      </w:pPr>
    </w:p>
    <w:p w14:paraId="254DBA63" w14:textId="77777777" w:rsidR="001E22EE" w:rsidRPr="001A7573" w:rsidRDefault="001E22EE" w:rsidP="00FD7E20">
      <w:pPr>
        <w:pStyle w:val="SOPLevel4"/>
        <w:numPr>
          <w:ilvl w:val="0"/>
          <w:numId w:val="0"/>
        </w:numPr>
        <w:ind w:left="2736"/>
      </w:pPr>
    </w:p>
    <w:p w14:paraId="04D78AA8" w14:textId="7469B427" w:rsidR="0088051B" w:rsidRPr="001A7573" w:rsidRDefault="0088051B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1A7573">
        <w:rPr>
          <w:rFonts w:cs="Arial"/>
          <w:sz w:val="22"/>
          <w:szCs w:val="22"/>
        </w:rPr>
        <w:t xml:space="preserve">DHHS and FDA’s Subpart D </w:t>
      </w:r>
      <w:proofErr w:type="gramStart"/>
      <w:r w:rsidRPr="001A7573">
        <w:rPr>
          <w:rFonts w:cs="Arial"/>
          <w:sz w:val="22"/>
          <w:szCs w:val="22"/>
        </w:rPr>
        <w:t>applies</w:t>
      </w:r>
      <w:proofErr w:type="gramEnd"/>
      <w:r w:rsidRPr="001A7573">
        <w:rPr>
          <w:rFonts w:cs="Arial"/>
          <w:sz w:val="22"/>
          <w:szCs w:val="22"/>
        </w:rPr>
        <w:t xml:space="preserve"> to all research involving </w:t>
      </w:r>
      <w:r w:rsidRPr="003A5990">
        <w:rPr>
          <w:rFonts w:cs="Arial"/>
          <w:sz w:val="22"/>
          <w:szCs w:val="22"/>
          <w:u w:val="double"/>
        </w:rPr>
        <w:t>children</w:t>
      </w:r>
      <w:r w:rsidRPr="001A7573">
        <w:rPr>
          <w:rFonts w:cs="Arial"/>
          <w:sz w:val="22"/>
          <w:szCs w:val="22"/>
        </w:rPr>
        <w:t>.</w:t>
      </w:r>
    </w:p>
    <w:p w14:paraId="03989B9C" w14:textId="36D96AF6" w:rsidR="008122D9" w:rsidRDefault="008122D9" w:rsidP="00FD7E20">
      <w:pPr>
        <w:pStyle w:val="SOPLevel3"/>
        <w:numPr>
          <w:ilvl w:val="0"/>
          <w:numId w:val="0"/>
        </w:numPr>
        <w:spacing w:line="276" w:lineRule="auto"/>
        <w:ind w:left="1728"/>
        <w:rPr>
          <w:rFonts w:cs="Arial"/>
          <w:sz w:val="22"/>
          <w:szCs w:val="22"/>
        </w:rPr>
      </w:pPr>
    </w:p>
    <w:p w14:paraId="613D202C" w14:textId="03D7BF60" w:rsidR="00402522" w:rsidRPr="00F030FD" w:rsidRDefault="00F65342" w:rsidP="00F030FD">
      <w:pPr>
        <w:pStyle w:val="SOPLevel3"/>
        <w:spacing w:line="276" w:lineRule="auto"/>
        <w:rPr>
          <w:rFonts w:cs="Arial"/>
          <w:sz w:val="22"/>
          <w:szCs w:val="22"/>
        </w:rPr>
      </w:pPr>
      <w:r w:rsidRPr="4C708BF7">
        <w:rPr>
          <w:sz w:val="22"/>
          <w:szCs w:val="22"/>
        </w:rPr>
        <w:t xml:space="preserve">When research is conducted in WV all individuals under the age of 18 years are </w:t>
      </w:r>
      <w:r w:rsidRPr="4C708BF7">
        <w:rPr>
          <w:sz w:val="22"/>
          <w:szCs w:val="22"/>
          <w:u w:val="double"/>
        </w:rPr>
        <w:t>children</w:t>
      </w:r>
      <w:r w:rsidRPr="4C708BF7">
        <w:rPr>
          <w:sz w:val="22"/>
          <w:szCs w:val="22"/>
        </w:rPr>
        <w:t xml:space="preserve">. </w:t>
      </w:r>
      <w:r w:rsidRPr="4C708BF7">
        <w:rPr>
          <w:rFonts w:cs="Arial"/>
          <w:sz w:val="22"/>
          <w:szCs w:val="22"/>
        </w:rPr>
        <w:t xml:space="preserve"> </w:t>
      </w:r>
      <w:r w:rsidR="00A45866" w:rsidRPr="4C708BF7">
        <w:rPr>
          <w:rFonts w:cs="Arial"/>
          <w:sz w:val="22"/>
          <w:szCs w:val="22"/>
        </w:rPr>
        <w:t xml:space="preserve">Contact </w:t>
      </w:r>
      <w:r w:rsidR="00566165">
        <w:rPr>
          <w:rFonts w:cs="Arial"/>
          <w:sz w:val="22"/>
          <w:szCs w:val="22"/>
        </w:rPr>
        <w:t>WVU General Counsel</w:t>
      </w:r>
      <w:r w:rsidR="00A45866" w:rsidRPr="4C708BF7">
        <w:rPr>
          <w:rFonts w:cs="Arial"/>
          <w:sz w:val="22"/>
          <w:szCs w:val="22"/>
        </w:rPr>
        <w:t xml:space="preserve"> for more information.</w:t>
      </w:r>
    </w:p>
    <w:p w14:paraId="74364BB2" w14:textId="06D56FD7" w:rsidR="00A45866" w:rsidRPr="001A7573" w:rsidRDefault="00A45866" w:rsidP="00A15609">
      <w:pPr>
        <w:pStyle w:val="SOPLevel3"/>
        <w:spacing w:line="276" w:lineRule="auto"/>
        <w:rPr>
          <w:rFonts w:cs="Arial"/>
          <w:sz w:val="22"/>
          <w:szCs w:val="22"/>
        </w:rPr>
      </w:pPr>
      <w:r w:rsidRPr="001A7573">
        <w:rPr>
          <w:rFonts w:cs="Arial"/>
          <w:sz w:val="22"/>
          <w:szCs w:val="22"/>
        </w:rPr>
        <w:t xml:space="preserve">For research outside </w:t>
      </w:r>
      <w:r>
        <w:rPr>
          <w:rFonts w:cs="Arial"/>
          <w:sz w:val="22"/>
          <w:szCs w:val="22"/>
        </w:rPr>
        <w:t>WV</w:t>
      </w:r>
      <w:r w:rsidRPr="001A7573">
        <w:rPr>
          <w:rFonts w:cs="Arial"/>
          <w:sz w:val="22"/>
          <w:szCs w:val="22"/>
        </w:rPr>
        <w:t xml:space="preserve">, </w:t>
      </w:r>
      <w:proofErr w:type="gramStart"/>
      <w:r w:rsidRPr="001A7573">
        <w:rPr>
          <w:rFonts w:cs="Arial"/>
          <w:sz w:val="22"/>
          <w:szCs w:val="22"/>
        </w:rPr>
        <w:t>a determination</w:t>
      </w:r>
      <w:proofErr w:type="gramEnd"/>
      <w:r w:rsidRPr="001A7573">
        <w:rPr>
          <w:rFonts w:cs="Arial"/>
          <w:sz w:val="22"/>
          <w:szCs w:val="22"/>
        </w:rPr>
        <w:t xml:space="preserve"> of who is a child is to be made with consultation from </w:t>
      </w:r>
      <w:r w:rsidR="00D13B39">
        <w:rPr>
          <w:rFonts w:cs="Arial"/>
          <w:sz w:val="22"/>
          <w:szCs w:val="22"/>
        </w:rPr>
        <w:t>WVU General Counsel</w:t>
      </w:r>
      <w:r w:rsidRPr="001A7573">
        <w:rPr>
          <w:rFonts w:cs="Arial"/>
          <w:sz w:val="22"/>
          <w:szCs w:val="22"/>
        </w:rPr>
        <w:t>.</w:t>
      </w:r>
    </w:p>
    <w:p w14:paraId="68C4DB6D" w14:textId="77777777" w:rsidR="001727FA" w:rsidRDefault="00A45866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 xml:space="preserve">Unless the IRB has waived the requirement to obtain consent, when research involves </w:t>
      </w:r>
      <w:proofErr w:type="gramStart"/>
      <w:r w:rsidRPr="003A5990">
        <w:rPr>
          <w:rFonts w:cs="Arial"/>
          <w:sz w:val="22"/>
          <w:szCs w:val="22"/>
          <w:u w:val="double"/>
        </w:rPr>
        <w:t>children</w:t>
      </w:r>
      <w:proofErr w:type="gramEnd"/>
      <w:r w:rsidRPr="00A45866">
        <w:rPr>
          <w:rFonts w:cs="Arial"/>
          <w:sz w:val="22"/>
          <w:szCs w:val="22"/>
        </w:rPr>
        <w:t xml:space="preserve"> consent may only be obtained from biologic or adoptive parents or </w:t>
      </w:r>
      <w:proofErr w:type="gramStart"/>
      <w:r w:rsidR="001727FA" w:rsidRPr="0029018B">
        <w:rPr>
          <w:rFonts w:cs="Arial"/>
          <w:sz w:val="22"/>
          <w:szCs w:val="22"/>
          <w:u w:val="double"/>
        </w:rPr>
        <w:t>guardian</w:t>
      </w:r>
      <w:proofErr w:type="gramEnd"/>
      <w:r w:rsidR="001727FA">
        <w:rPr>
          <w:rFonts w:cs="Arial"/>
          <w:sz w:val="22"/>
          <w:szCs w:val="22"/>
        </w:rPr>
        <w:t>.</w:t>
      </w:r>
    </w:p>
    <w:p w14:paraId="68DD5B1D" w14:textId="453033CB" w:rsidR="0088051B" w:rsidRPr="001B339E" w:rsidRDefault="00A45866" w:rsidP="001B339E">
      <w:pPr>
        <w:pStyle w:val="SOPLevel3"/>
        <w:rPr>
          <w:sz w:val="22"/>
          <w:szCs w:val="22"/>
        </w:rPr>
      </w:pPr>
      <w:r w:rsidRPr="001B339E">
        <w:rPr>
          <w:sz w:val="22"/>
          <w:szCs w:val="22"/>
        </w:rPr>
        <w:t>Before obtaining permission from an individual who is not a parent</w:t>
      </w:r>
      <w:r w:rsidR="00D13B39">
        <w:rPr>
          <w:sz w:val="22"/>
          <w:szCs w:val="22"/>
        </w:rPr>
        <w:t xml:space="preserve"> or guardian</w:t>
      </w:r>
      <w:r w:rsidRPr="001B339E">
        <w:rPr>
          <w:sz w:val="22"/>
          <w:szCs w:val="22"/>
        </w:rPr>
        <w:t>, contact</w:t>
      </w:r>
      <w:r w:rsidR="00432408" w:rsidRPr="00432408">
        <w:rPr>
          <w:rFonts w:cs="Arial"/>
          <w:sz w:val="22"/>
          <w:szCs w:val="22"/>
        </w:rPr>
        <w:t xml:space="preserve"> </w:t>
      </w:r>
      <w:r w:rsidR="00432408">
        <w:rPr>
          <w:rFonts w:cs="Arial"/>
          <w:sz w:val="22"/>
          <w:szCs w:val="22"/>
        </w:rPr>
        <w:t>WVU General Counsel</w:t>
      </w:r>
      <w:r w:rsidRPr="001B339E">
        <w:rPr>
          <w:sz w:val="22"/>
          <w:szCs w:val="22"/>
        </w:rPr>
        <w:t>.</w:t>
      </w:r>
    </w:p>
    <w:p w14:paraId="236E6220" w14:textId="77777777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lastRenderedPageBreak/>
        <w:t>RESPONSIBILITIES</w:t>
      </w:r>
    </w:p>
    <w:p w14:paraId="5CB72C81" w14:textId="47B16D1F" w:rsidR="00326316" w:rsidRPr="001C01B2" w:rsidRDefault="00A45866" w:rsidP="003B3834">
      <w:pPr>
        <w:pStyle w:val="SOPLevel2"/>
        <w:spacing w:line="276" w:lineRule="auto"/>
        <w:rPr>
          <w:rFonts w:cs="Arial"/>
          <w:sz w:val="22"/>
          <w:szCs w:val="22"/>
        </w:rPr>
      </w:pPr>
      <w:r w:rsidRPr="001C01B2">
        <w:rPr>
          <w:rFonts w:cs="Arial"/>
          <w:sz w:val="22"/>
          <w:szCs w:val="22"/>
        </w:rPr>
        <w:t>Investigators are to follow this policy when obtaining permission for adults unable to consent</w:t>
      </w:r>
      <w:r w:rsidR="000A55EB">
        <w:rPr>
          <w:rFonts w:cs="Arial"/>
          <w:sz w:val="22"/>
          <w:szCs w:val="22"/>
        </w:rPr>
        <w:t xml:space="preserve"> </w:t>
      </w:r>
      <w:r w:rsidRPr="001C01B2">
        <w:rPr>
          <w:rFonts w:cs="Arial"/>
          <w:sz w:val="22"/>
          <w:szCs w:val="22"/>
        </w:rPr>
        <w:t xml:space="preserve">or </w:t>
      </w:r>
      <w:r w:rsidRPr="00203D4B">
        <w:rPr>
          <w:rFonts w:cs="Arial"/>
          <w:sz w:val="22"/>
          <w:szCs w:val="22"/>
          <w:u w:val="double"/>
        </w:rPr>
        <w:t>children</w:t>
      </w:r>
      <w:r w:rsidRPr="001C01B2">
        <w:rPr>
          <w:rFonts w:cs="Arial"/>
          <w:sz w:val="22"/>
          <w:szCs w:val="22"/>
        </w:rPr>
        <w:t xml:space="preserve"> to take part in research.</w:t>
      </w:r>
    </w:p>
    <w:p w14:paraId="7A334A9E" w14:textId="78FC5AC2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PROCEDURE</w:t>
      </w:r>
    </w:p>
    <w:p w14:paraId="1CC295F9" w14:textId="1D199A1F" w:rsidR="00326316" w:rsidRPr="00A45866" w:rsidRDefault="00A45866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None</w:t>
      </w:r>
    </w:p>
    <w:p w14:paraId="46FE9BD2" w14:textId="77777777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MATERIALS</w:t>
      </w:r>
    </w:p>
    <w:p w14:paraId="30AC943E" w14:textId="249532D1" w:rsidR="00326316" w:rsidRPr="00A45866" w:rsidRDefault="00A45866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None</w:t>
      </w:r>
    </w:p>
    <w:p w14:paraId="67BFD6E7" w14:textId="77777777" w:rsidR="00326316" w:rsidRPr="00A45866" w:rsidRDefault="00326316" w:rsidP="00A15609">
      <w:pPr>
        <w:pStyle w:val="SOPLevel1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REFERENCES</w:t>
      </w:r>
    </w:p>
    <w:p w14:paraId="6E393269" w14:textId="77777777" w:rsidR="00A45866" w:rsidRPr="00A45866" w:rsidRDefault="00A45866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45 CFR §46.102, 45 CFR §46.402</w:t>
      </w:r>
    </w:p>
    <w:p w14:paraId="234FCF45" w14:textId="77777777" w:rsidR="00A45866" w:rsidRPr="00A45866" w:rsidRDefault="00A45866" w:rsidP="00A15609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21 CFR §50.3</w:t>
      </w:r>
    </w:p>
    <w:p w14:paraId="522CB075" w14:textId="69B30BF6" w:rsidR="00FD0906" w:rsidRPr="00FD0906" w:rsidRDefault="00A45866" w:rsidP="00FD0906">
      <w:pPr>
        <w:pStyle w:val="SOPLevel2"/>
        <w:spacing w:line="276" w:lineRule="auto"/>
        <w:rPr>
          <w:rFonts w:cs="Arial"/>
          <w:sz w:val="22"/>
          <w:szCs w:val="22"/>
        </w:rPr>
      </w:pPr>
      <w:r w:rsidRPr="00A45866">
        <w:rPr>
          <w:rFonts w:cs="Arial"/>
          <w:sz w:val="22"/>
          <w:szCs w:val="22"/>
        </w:rPr>
        <w:t>AAHRPP elements I.1.G, I-9, II.4.B</w:t>
      </w:r>
    </w:p>
    <w:p w14:paraId="497C79BD" w14:textId="77777777" w:rsidR="00FD0906" w:rsidRPr="00A45866" w:rsidRDefault="00FD0906" w:rsidP="00FD0906">
      <w:pPr>
        <w:pStyle w:val="SOPLevel1"/>
        <w:numPr>
          <w:ilvl w:val="0"/>
          <w:numId w:val="0"/>
        </w:numPr>
        <w:ind w:left="360" w:hanging="360"/>
      </w:pPr>
    </w:p>
    <w:sectPr w:rsidR="00FD0906" w:rsidRPr="00A45866" w:rsidSect="00063D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24E2" w14:textId="77777777" w:rsidR="00E86AEA" w:rsidRDefault="00E86AEA" w:rsidP="00855EE6">
      <w:pPr>
        <w:spacing w:after="0" w:line="240" w:lineRule="auto"/>
      </w:pPr>
      <w:r>
        <w:separator/>
      </w:r>
    </w:p>
  </w:endnote>
  <w:endnote w:type="continuationSeparator" w:id="0">
    <w:p w14:paraId="0D6DFF3A" w14:textId="77777777" w:rsidR="00E86AEA" w:rsidRDefault="00E86AEA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1A87" w14:textId="77777777" w:rsidR="008169C7" w:rsidRDefault="00816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3A6C82D" w14:textId="3B52CD20" w:rsidR="002C38FB" w:rsidRPr="00276526" w:rsidRDefault="002C38FB" w:rsidP="002C38F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8F2DD4">
      <w:rPr>
        <w:b/>
        <w:bCs/>
      </w:rPr>
      <w:t xml:space="preserve"> </w:t>
    </w:r>
    <w:r w:rsidRPr="00276526">
      <w:rPr>
        <w:b/>
        <w:bCs/>
      </w:rPr>
      <w:t>©</w:t>
    </w:r>
    <w:r w:rsidR="00B7417A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05A687F" w14:textId="77777777" w:rsidR="002C38FB" w:rsidRPr="00276526" w:rsidRDefault="002C38FB" w:rsidP="002C38F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1C83" w14:textId="77777777" w:rsidR="00063DA2" w:rsidRPr="00915462" w:rsidRDefault="00063DA2" w:rsidP="00063DA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C6A4279" w14:textId="3748F487" w:rsidR="002C38FB" w:rsidRPr="00276526" w:rsidRDefault="002C38FB" w:rsidP="002C38F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6E6EC2">
      <w:rPr>
        <w:b/>
        <w:bCs/>
      </w:rPr>
      <w:t xml:space="preserve"> </w:t>
    </w:r>
    <w:r w:rsidRPr="00276526">
      <w:rPr>
        <w:b/>
        <w:bCs/>
      </w:rPr>
      <w:t>©</w:t>
    </w:r>
    <w:r w:rsidR="00B7417A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384DD25" w14:textId="77777777" w:rsidR="002C38FB" w:rsidRPr="00276526" w:rsidRDefault="002C38FB" w:rsidP="002C38F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EDB6" w14:textId="77777777" w:rsidR="00E86AEA" w:rsidRDefault="00E86AEA" w:rsidP="00855EE6">
      <w:pPr>
        <w:spacing w:after="0" w:line="240" w:lineRule="auto"/>
      </w:pPr>
      <w:r>
        <w:separator/>
      </w:r>
    </w:p>
  </w:footnote>
  <w:footnote w:type="continuationSeparator" w:id="0">
    <w:p w14:paraId="03124967" w14:textId="77777777" w:rsidR="00E86AEA" w:rsidRDefault="00E86AEA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CC74" w14:textId="77777777" w:rsidR="008169C7" w:rsidRDefault="00816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5155311E" w:rsidR="00397D6B" w:rsidRDefault="00367865" w:rsidP="00063DA2">
    <w:pPr>
      <w:pStyle w:val="Header"/>
      <w:jc w:val="center"/>
    </w:pPr>
    <w:r>
      <w:rPr>
        <w:noProof/>
      </w:rPr>
      <w:drawing>
        <wp:inline distT="0" distB="0" distL="0" distR="0" wp14:anchorId="4C4A24B0" wp14:editId="7C260DA7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35D94" w14:textId="77777777" w:rsidR="00063DA2" w:rsidRDefault="00063DA2" w:rsidP="00063D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18"/>
        </w:tabs>
        <w:ind w:left="99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13281504">
    <w:abstractNumId w:val="1"/>
  </w:num>
  <w:num w:numId="2" w16cid:durableId="2123961291">
    <w:abstractNumId w:val="2"/>
  </w:num>
  <w:num w:numId="3" w16cid:durableId="166940647">
    <w:abstractNumId w:val="0"/>
  </w:num>
  <w:num w:numId="4" w16cid:durableId="871304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146A"/>
    <w:rsid w:val="00063DA2"/>
    <w:rsid w:val="00073852"/>
    <w:rsid w:val="00076039"/>
    <w:rsid w:val="00082AFF"/>
    <w:rsid w:val="00095BC7"/>
    <w:rsid w:val="00097C68"/>
    <w:rsid w:val="000A55EB"/>
    <w:rsid w:val="000D7CC5"/>
    <w:rsid w:val="000E220B"/>
    <w:rsid w:val="000F5F1B"/>
    <w:rsid w:val="001117D0"/>
    <w:rsid w:val="00112F1A"/>
    <w:rsid w:val="001146C7"/>
    <w:rsid w:val="00123F66"/>
    <w:rsid w:val="00150D5C"/>
    <w:rsid w:val="00150F7C"/>
    <w:rsid w:val="00154EB6"/>
    <w:rsid w:val="00162C27"/>
    <w:rsid w:val="00166115"/>
    <w:rsid w:val="001727FA"/>
    <w:rsid w:val="001A5B0F"/>
    <w:rsid w:val="001A7573"/>
    <w:rsid w:val="001B2003"/>
    <w:rsid w:val="001B339E"/>
    <w:rsid w:val="001C01B2"/>
    <w:rsid w:val="001C74BE"/>
    <w:rsid w:val="001E22EE"/>
    <w:rsid w:val="001E62BC"/>
    <w:rsid w:val="001F1271"/>
    <w:rsid w:val="001F74F1"/>
    <w:rsid w:val="00203D4B"/>
    <w:rsid w:val="00207C5D"/>
    <w:rsid w:val="00211D8C"/>
    <w:rsid w:val="00216912"/>
    <w:rsid w:val="002265E8"/>
    <w:rsid w:val="00231342"/>
    <w:rsid w:val="0024265C"/>
    <w:rsid w:val="00265055"/>
    <w:rsid w:val="00272E9B"/>
    <w:rsid w:val="00275B77"/>
    <w:rsid w:val="0029018B"/>
    <w:rsid w:val="002972F8"/>
    <w:rsid w:val="002A0DD4"/>
    <w:rsid w:val="002B6344"/>
    <w:rsid w:val="002B681F"/>
    <w:rsid w:val="002C38FB"/>
    <w:rsid w:val="002D0B6E"/>
    <w:rsid w:val="002D4B04"/>
    <w:rsid w:val="002D7689"/>
    <w:rsid w:val="00326316"/>
    <w:rsid w:val="00326970"/>
    <w:rsid w:val="0034262A"/>
    <w:rsid w:val="0035722D"/>
    <w:rsid w:val="00357CD1"/>
    <w:rsid w:val="00367865"/>
    <w:rsid w:val="00376FA0"/>
    <w:rsid w:val="00397D6B"/>
    <w:rsid w:val="003A5990"/>
    <w:rsid w:val="003E5AE2"/>
    <w:rsid w:val="003F35F5"/>
    <w:rsid w:val="00402522"/>
    <w:rsid w:val="00413B76"/>
    <w:rsid w:val="00432408"/>
    <w:rsid w:val="00432636"/>
    <w:rsid w:val="00433C87"/>
    <w:rsid w:val="00447E2E"/>
    <w:rsid w:val="00461EE7"/>
    <w:rsid w:val="004709CB"/>
    <w:rsid w:val="004A28CB"/>
    <w:rsid w:val="004B05DE"/>
    <w:rsid w:val="004B3F0B"/>
    <w:rsid w:val="004B49B7"/>
    <w:rsid w:val="004D10C5"/>
    <w:rsid w:val="004E2CCD"/>
    <w:rsid w:val="00512CDD"/>
    <w:rsid w:val="005130AF"/>
    <w:rsid w:val="00516710"/>
    <w:rsid w:val="00536854"/>
    <w:rsid w:val="00554085"/>
    <w:rsid w:val="00562593"/>
    <w:rsid w:val="00565E1E"/>
    <w:rsid w:val="00566165"/>
    <w:rsid w:val="005678B9"/>
    <w:rsid w:val="00574247"/>
    <w:rsid w:val="0059053B"/>
    <w:rsid w:val="005B0375"/>
    <w:rsid w:val="005B4569"/>
    <w:rsid w:val="005B4CC6"/>
    <w:rsid w:val="005C5C4B"/>
    <w:rsid w:val="00612FDA"/>
    <w:rsid w:val="0062282F"/>
    <w:rsid w:val="00625EFE"/>
    <w:rsid w:val="00636276"/>
    <w:rsid w:val="006377FC"/>
    <w:rsid w:val="00650A58"/>
    <w:rsid w:val="006706EB"/>
    <w:rsid w:val="00675EB8"/>
    <w:rsid w:val="006844F4"/>
    <w:rsid w:val="00694BF0"/>
    <w:rsid w:val="00695219"/>
    <w:rsid w:val="006A0EA9"/>
    <w:rsid w:val="006B3E55"/>
    <w:rsid w:val="006B4CCD"/>
    <w:rsid w:val="006B5B74"/>
    <w:rsid w:val="006C3173"/>
    <w:rsid w:val="006D4884"/>
    <w:rsid w:val="006E6EC2"/>
    <w:rsid w:val="006F23D2"/>
    <w:rsid w:val="006F2427"/>
    <w:rsid w:val="006F4FD7"/>
    <w:rsid w:val="007369BB"/>
    <w:rsid w:val="007469E0"/>
    <w:rsid w:val="007509B9"/>
    <w:rsid w:val="0076301A"/>
    <w:rsid w:val="00792042"/>
    <w:rsid w:val="007A3503"/>
    <w:rsid w:val="007D4142"/>
    <w:rsid w:val="007F013D"/>
    <w:rsid w:val="008122D9"/>
    <w:rsid w:val="00813168"/>
    <w:rsid w:val="008169C7"/>
    <w:rsid w:val="00821C23"/>
    <w:rsid w:val="00823FB4"/>
    <w:rsid w:val="0084152D"/>
    <w:rsid w:val="00855EE6"/>
    <w:rsid w:val="0086083E"/>
    <w:rsid w:val="0086449A"/>
    <w:rsid w:val="008705DF"/>
    <w:rsid w:val="00872DA6"/>
    <w:rsid w:val="0088051B"/>
    <w:rsid w:val="008917E9"/>
    <w:rsid w:val="00891FE9"/>
    <w:rsid w:val="00892392"/>
    <w:rsid w:val="00893D51"/>
    <w:rsid w:val="008B0231"/>
    <w:rsid w:val="008B1695"/>
    <w:rsid w:val="008B32E5"/>
    <w:rsid w:val="008B3D20"/>
    <w:rsid w:val="008C4746"/>
    <w:rsid w:val="008D7236"/>
    <w:rsid w:val="008F2DD4"/>
    <w:rsid w:val="00915462"/>
    <w:rsid w:val="00917358"/>
    <w:rsid w:val="00917B8B"/>
    <w:rsid w:val="009573E5"/>
    <w:rsid w:val="00973FD0"/>
    <w:rsid w:val="0097535D"/>
    <w:rsid w:val="00982542"/>
    <w:rsid w:val="009B08B6"/>
    <w:rsid w:val="009B2C9A"/>
    <w:rsid w:val="009C1EE8"/>
    <w:rsid w:val="00A15609"/>
    <w:rsid w:val="00A45866"/>
    <w:rsid w:val="00A561BF"/>
    <w:rsid w:val="00AC14F7"/>
    <w:rsid w:val="00AC2F0C"/>
    <w:rsid w:val="00AC4ED1"/>
    <w:rsid w:val="00AC7581"/>
    <w:rsid w:val="00AD7D1E"/>
    <w:rsid w:val="00AF0B65"/>
    <w:rsid w:val="00B03EEF"/>
    <w:rsid w:val="00B11002"/>
    <w:rsid w:val="00B23768"/>
    <w:rsid w:val="00B23D93"/>
    <w:rsid w:val="00B5275C"/>
    <w:rsid w:val="00B54DF7"/>
    <w:rsid w:val="00B61F4A"/>
    <w:rsid w:val="00B7417A"/>
    <w:rsid w:val="00B76FC3"/>
    <w:rsid w:val="00B906FB"/>
    <w:rsid w:val="00B9726D"/>
    <w:rsid w:val="00BB2AC7"/>
    <w:rsid w:val="00BB4F20"/>
    <w:rsid w:val="00BE336B"/>
    <w:rsid w:val="00BF2F85"/>
    <w:rsid w:val="00C11900"/>
    <w:rsid w:val="00C17C58"/>
    <w:rsid w:val="00C2204E"/>
    <w:rsid w:val="00C30C38"/>
    <w:rsid w:val="00C46533"/>
    <w:rsid w:val="00C468AA"/>
    <w:rsid w:val="00C536C2"/>
    <w:rsid w:val="00C75CAF"/>
    <w:rsid w:val="00C97E43"/>
    <w:rsid w:val="00CA04CE"/>
    <w:rsid w:val="00CB3C7A"/>
    <w:rsid w:val="00CD6AD6"/>
    <w:rsid w:val="00CE106A"/>
    <w:rsid w:val="00D11E27"/>
    <w:rsid w:val="00D13B39"/>
    <w:rsid w:val="00D25019"/>
    <w:rsid w:val="00D35E6A"/>
    <w:rsid w:val="00D365D6"/>
    <w:rsid w:val="00D40E0B"/>
    <w:rsid w:val="00D5239B"/>
    <w:rsid w:val="00D67B66"/>
    <w:rsid w:val="00D926D2"/>
    <w:rsid w:val="00DA2265"/>
    <w:rsid w:val="00DD082D"/>
    <w:rsid w:val="00E0288C"/>
    <w:rsid w:val="00E03D8D"/>
    <w:rsid w:val="00E07F45"/>
    <w:rsid w:val="00E17231"/>
    <w:rsid w:val="00E30E19"/>
    <w:rsid w:val="00E33C34"/>
    <w:rsid w:val="00E34769"/>
    <w:rsid w:val="00E61D55"/>
    <w:rsid w:val="00E63BD8"/>
    <w:rsid w:val="00E67D19"/>
    <w:rsid w:val="00E70DC2"/>
    <w:rsid w:val="00E75978"/>
    <w:rsid w:val="00E86AEA"/>
    <w:rsid w:val="00EB7F1B"/>
    <w:rsid w:val="00EC697C"/>
    <w:rsid w:val="00EE39FA"/>
    <w:rsid w:val="00EE451B"/>
    <w:rsid w:val="00EF642F"/>
    <w:rsid w:val="00F030FD"/>
    <w:rsid w:val="00F116D8"/>
    <w:rsid w:val="00F21727"/>
    <w:rsid w:val="00F21D47"/>
    <w:rsid w:val="00F40567"/>
    <w:rsid w:val="00F53070"/>
    <w:rsid w:val="00F54A22"/>
    <w:rsid w:val="00F614B2"/>
    <w:rsid w:val="00F65342"/>
    <w:rsid w:val="00F84AEF"/>
    <w:rsid w:val="00FD0906"/>
    <w:rsid w:val="00FD7E20"/>
    <w:rsid w:val="00FE0E64"/>
    <w:rsid w:val="00FE1862"/>
    <w:rsid w:val="00FE3BC5"/>
    <w:rsid w:val="00FF37F7"/>
    <w:rsid w:val="00FF6555"/>
    <w:rsid w:val="26FDDD7E"/>
    <w:rsid w:val="2F4F3630"/>
    <w:rsid w:val="4C708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FootnoteReference">
    <w:name w:val="footnote reference"/>
    <w:rsid w:val="00A45866"/>
    <w:rPr>
      <w:vertAlign w:val="superscript"/>
    </w:rPr>
  </w:style>
  <w:style w:type="paragraph" w:styleId="FootnoteText">
    <w:name w:val="footnote text"/>
    <w:basedOn w:val="Normal"/>
    <w:link w:val="FootnoteTextChar"/>
    <w:rsid w:val="00A458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5866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9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9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9B9"/>
    <w:rPr>
      <w:vertAlign w:val="superscript"/>
    </w:rPr>
  </w:style>
  <w:style w:type="paragraph" w:styleId="Revision">
    <w:name w:val="Revision"/>
    <w:hidden/>
    <w:uiPriority w:val="99"/>
    <w:semiHidden/>
    <w:rsid w:val="001A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46221-7933-4010-81E1-A24C61E5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20442066-bf90-4535-9958-bdb0b8ae0d2c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5b12f2e-6b3c-4a3a-9961-bb47292d08cd"/>
  </ds:schemaRefs>
</ds:datastoreItem>
</file>

<file path=customXml/itemProps4.xml><?xml version="1.0" encoding="utf-8"?>
<ds:datastoreItem xmlns:ds="http://schemas.openxmlformats.org/officeDocument/2006/customXml" ds:itemID="{DF3DB6FD-FEB9-49A4-A135-509A9914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2025-07-11T16:18:00Z</dcterms:created>
  <dcterms:modified xsi:type="dcterms:W3CDTF">2025-08-22T16:41:00Z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